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8F0" w:rsidRDefault="00AF4F16" w:rsidP="001C38F0">
      <w:pPr>
        <w:pStyle w:val="Ttulo2"/>
        <w:spacing w:before="0" w:beforeAutospacing="0" w:after="0" w:afterAutospacing="0"/>
        <w:jc w:val="center"/>
        <w:rPr>
          <w:rFonts w:ascii="Arial" w:hAnsi="Arial" w:cs="Arial"/>
          <w:bCs w:val="0"/>
          <w:sz w:val="24"/>
          <w:szCs w:val="24"/>
        </w:rPr>
      </w:pPr>
      <w:r>
        <w:rPr>
          <w:rFonts w:ascii="Arial" w:hAnsi="Arial" w:cs="Arial"/>
          <w:bCs w:val="0"/>
          <w:sz w:val="24"/>
          <w:szCs w:val="24"/>
        </w:rPr>
        <w:t>ROTEIRO DE INSPEÇÃO EM DIAGNOSTICO POR IMAGEM - MAMOGRAFIA</w:t>
      </w:r>
    </w:p>
    <w:p w:rsidR="00D51809" w:rsidRDefault="001C38F0" w:rsidP="001C38F0">
      <w:pPr>
        <w:pStyle w:val="Ttulo2"/>
        <w:spacing w:before="0" w:beforeAutospacing="0" w:after="0" w:afterAutospacing="0"/>
        <w:jc w:val="center"/>
        <w:rPr>
          <w:rFonts w:ascii="Arial" w:hAnsi="Arial" w:cs="Arial"/>
          <w:sz w:val="24"/>
          <w:szCs w:val="24"/>
        </w:rPr>
      </w:pPr>
      <w:r w:rsidRPr="001C38F0">
        <w:rPr>
          <w:rFonts w:ascii="Arial" w:hAnsi="Arial" w:cs="Arial"/>
          <w:sz w:val="24"/>
          <w:szCs w:val="24"/>
        </w:rPr>
        <w:t xml:space="preserve">RESOLUÇÃO DA DIRETORIA COLEGIADA - RDC Nº </w:t>
      </w:r>
      <w:r w:rsidR="00593560">
        <w:rPr>
          <w:rFonts w:ascii="Arial" w:hAnsi="Arial" w:cs="Arial"/>
          <w:sz w:val="24"/>
          <w:szCs w:val="24"/>
        </w:rPr>
        <w:t>611</w:t>
      </w:r>
      <w:r w:rsidRPr="001C38F0">
        <w:rPr>
          <w:rFonts w:ascii="Arial" w:hAnsi="Arial" w:cs="Arial"/>
          <w:sz w:val="24"/>
          <w:szCs w:val="24"/>
        </w:rPr>
        <w:t xml:space="preserve">, DE </w:t>
      </w:r>
      <w:proofErr w:type="gramStart"/>
      <w:r w:rsidR="00593560">
        <w:rPr>
          <w:rFonts w:ascii="Arial" w:hAnsi="Arial" w:cs="Arial"/>
          <w:sz w:val="24"/>
          <w:szCs w:val="24"/>
        </w:rPr>
        <w:t>9</w:t>
      </w:r>
      <w:proofErr w:type="gramEnd"/>
      <w:r w:rsidRPr="001C38F0">
        <w:rPr>
          <w:rFonts w:ascii="Arial" w:hAnsi="Arial" w:cs="Arial"/>
          <w:sz w:val="24"/>
          <w:szCs w:val="24"/>
        </w:rPr>
        <w:t xml:space="preserve"> DE MA</w:t>
      </w:r>
      <w:r w:rsidR="00593560">
        <w:rPr>
          <w:rFonts w:ascii="Arial" w:hAnsi="Arial" w:cs="Arial"/>
          <w:sz w:val="24"/>
          <w:szCs w:val="24"/>
        </w:rPr>
        <w:t>Ç</w:t>
      </w:r>
      <w:r w:rsidRPr="001C38F0">
        <w:rPr>
          <w:rFonts w:ascii="Arial" w:hAnsi="Arial" w:cs="Arial"/>
          <w:sz w:val="24"/>
          <w:szCs w:val="24"/>
        </w:rPr>
        <w:t>O DE 202</w:t>
      </w:r>
      <w:r w:rsidR="00593560">
        <w:rPr>
          <w:rFonts w:ascii="Arial" w:hAnsi="Arial" w:cs="Arial"/>
          <w:sz w:val="24"/>
          <w:szCs w:val="24"/>
        </w:rPr>
        <w:t>2</w:t>
      </w:r>
    </w:p>
    <w:tbl>
      <w:tblPr>
        <w:tblW w:w="10685" w:type="dxa"/>
        <w:jc w:val="center"/>
        <w:tblInd w:w="-1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932"/>
        <w:gridCol w:w="1145"/>
        <w:gridCol w:w="1071"/>
        <w:gridCol w:w="1475"/>
      </w:tblGrid>
      <w:tr w:rsidR="001C38F0" w:rsidRPr="00FE3394" w:rsidTr="009E3966">
        <w:trPr>
          <w:jc w:val="center"/>
        </w:trPr>
        <w:tc>
          <w:tcPr>
            <w:tcW w:w="5000" w:type="pct"/>
            <w:gridSpan w:val="5"/>
            <w:shd w:val="clear" w:color="auto" w:fill="BFBFBF"/>
            <w:vAlign w:val="center"/>
          </w:tcPr>
          <w:p w:rsidR="001C38F0" w:rsidRPr="00FE3394" w:rsidRDefault="001C38F0" w:rsidP="009E3966">
            <w:pPr>
              <w:jc w:val="center"/>
              <w:rPr>
                <w:rFonts w:ascii="Calibri" w:hAnsi="Calibri" w:cs="Arial"/>
                <w:b/>
                <w:color w:val="000000"/>
              </w:rPr>
            </w:pPr>
            <w:r w:rsidRPr="00FE3394">
              <w:rPr>
                <w:rFonts w:ascii="Calibri" w:hAnsi="Calibri" w:cs="Arial"/>
                <w:b/>
                <w:color w:val="000000"/>
              </w:rPr>
              <w:t>INSPEÇÃO SANITÁRIA</w:t>
            </w:r>
            <w:r w:rsidR="00704B37">
              <w:rPr>
                <w:rFonts w:ascii="Calibri" w:hAnsi="Calibri" w:cs="Arial"/>
                <w:b/>
                <w:color w:val="000000"/>
              </w:rPr>
              <w:t>*</w:t>
            </w:r>
          </w:p>
        </w:tc>
      </w:tr>
      <w:tr w:rsidR="001C38F0" w:rsidRPr="00FE3394" w:rsidTr="001B54D7">
        <w:trPr>
          <w:trHeight w:val="302"/>
          <w:jc w:val="center"/>
        </w:trPr>
        <w:tc>
          <w:tcPr>
            <w:tcW w:w="3809" w:type="pct"/>
            <w:gridSpan w:val="3"/>
            <w:vAlign w:val="center"/>
          </w:tcPr>
          <w:p w:rsidR="001C38F0" w:rsidRPr="001B54D7" w:rsidRDefault="001B54D7" w:rsidP="009E3966">
            <w:pPr>
              <w:rPr>
                <w:rFonts w:ascii="Calibri" w:hAnsi="Calibri" w:cs="Arial"/>
                <w:color w:val="000000"/>
              </w:rPr>
            </w:pPr>
            <w:r w:rsidRPr="00FE3394">
              <w:rPr>
                <w:rFonts w:ascii="Calibri" w:hAnsi="Calibri" w:cs="Arial"/>
                <w:color w:val="000000"/>
              </w:rPr>
              <w:t>Data</w:t>
            </w:r>
            <w:r w:rsidRPr="001B54D7">
              <w:rPr>
                <w:rFonts w:ascii="Calibri" w:hAnsi="Calibri" w:cs="Arial"/>
                <w:color w:val="000000"/>
                <w:shd w:val="clear" w:color="auto" w:fill="FFFFFF" w:themeFill="background1"/>
              </w:rPr>
              <w:t xml:space="preserve"> da Inspeção:</w:t>
            </w:r>
          </w:p>
        </w:tc>
        <w:tc>
          <w:tcPr>
            <w:tcW w:w="1191" w:type="pct"/>
            <w:gridSpan w:val="2"/>
            <w:vAlign w:val="center"/>
          </w:tcPr>
          <w:p w:rsidR="001C38F0" w:rsidRPr="001B54D7" w:rsidRDefault="001B54D7" w:rsidP="009E3966">
            <w:pPr>
              <w:rPr>
                <w:rFonts w:ascii="Calibri" w:hAnsi="Calibri" w:cs="Arial"/>
                <w:color w:val="000000"/>
              </w:rPr>
            </w:pPr>
            <w:r>
              <w:rPr>
                <w:rFonts w:ascii="Calibri" w:hAnsi="Calibri" w:cs="Arial"/>
                <w:color w:val="000000"/>
              </w:rPr>
              <w:t>Horário:</w:t>
            </w:r>
          </w:p>
        </w:tc>
      </w:tr>
      <w:tr w:rsidR="001C38F0" w:rsidRPr="00FE3394" w:rsidTr="009E3966">
        <w:trPr>
          <w:jc w:val="center"/>
        </w:trPr>
        <w:tc>
          <w:tcPr>
            <w:tcW w:w="5000" w:type="pct"/>
            <w:gridSpan w:val="5"/>
            <w:vAlign w:val="center"/>
          </w:tcPr>
          <w:p w:rsidR="001C38F0" w:rsidRPr="001B54D7" w:rsidRDefault="001C38F0" w:rsidP="009E3966">
            <w:pPr>
              <w:rPr>
                <w:rFonts w:ascii="Calibri" w:hAnsi="Calibri" w:cs="Arial"/>
                <w:color w:val="000000"/>
              </w:rPr>
            </w:pPr>
            <w:r w:rsidRPr="001B54D7">
              <w:rPr>
                <w:rFonts w:ascii="Calibri" w:hAnsi="Calibri" w:cs="Arial"/>
                <w:color w:val="000000"/>
              </w:rPr>
              <w:t>Equipe Técnica:</w:t>
            </w:r>
          </w:p>
        </w:tc>
      </w:tr>
      <w:tr w:rsidR="001C38F0" w:rsidRPr="00FE3394" w:rsidTr="009E3966">
        <w:trPr>
          <w:jc w:val="center"/>
        </w:trPr>
        <w:tc>
          <w:tcPr>
            <w:tcW w:w="5000" w:type="pct"/>
            <w:gridSpan w:val="5"/>
            <w:vAlign w:val="center"/>
          </w:tcPr>
          <w:p w:rsidR="001C38F0" w:rsidRPr="001B54D7" w:rsidRDefault="001C38F0" w:rsidP="009E3966">
            <w:pPr>
              <w:rPr>
                <w:rFonts w:ascii="Calibri" w:hAnsi="Calibri" w:cs="Arial"/>
                <w:color w:val="000000"/>
              </w:rPr>
            </w:pPr>
            <w:r w:rsidRPr="001B54D7">
              <w:rPr>
                <w:rFonts w:ascii="Calibri" w:hAnsi="Calibri" w:cs="Arial"/>
                <w:color w:val="000000"/>
              </w:rPr>
              <w:t>Inspeção acompanhada por:</w:t>
            </w:r>
          </w:p>
        </w:tc>
      </w:tr>
      <w:tr w:rsidR="001C38F0" w:rsidRPr="00FE3394" w:rsidTr="009E3966">
        <w:trPr>
          <w:jc w:val="center"/>
        </w:trPr>
        <w:tc>
          <w:tcPr>
            <w:tcW w:w="5000" w:type="pct"/>
            <w:gridSpan w:val="5"/>
            <w:tcBorders>
              <w:bottom w:val="single" w:sz="4" w:space="0" w:color="auto"/>
            </w:tcBorders>
            <w:vAlign w:val="center"/>
          </w:tcPr>
          <w:p w:rsidR="001C38F0" w:rsidRPr="001B54D7" w:rsidRDefault="001C38F0" w:rsidP="009E3966">
            <w:pPr>
              <w:rPr>
                <w:rFonts w:ascii="Calibri" w:hAnsi="Calibri" w:cs="Arial"/>
                <w:color w:val="000000"/>
              </w:rPr>
            </w:pPr>
            <w:r>
              <w:rPr>
                <w:rFonts w:ascii="Calibri" w:hAnsi="Calibri" w:cs="Arial"/>
                <w:color w:val="000000"/>
              </w:rPr>
              <w:t>Responsável Técnico</w:t>
            </w:r>
            <w:r w:rsidR="001B54D7">
              <w:rPr>
                <w:rFonts w:ascii="Calibri" w:hAnsi="Calibri" w:cs="Arial"/>
                <w:color w:val="000000"/>
              </w:rPr>
              <w:t>:</w:t>
            </w:r>
          </w:p>
        </w:tc>
      </w:tr>
      <w:tr w:rsidR="00BE6B10" w:rsidRPr="00FE3394" w:rsidTr="009E3966">
        <w:trPr>
          <w:jc w:val="center"/>
        </w:trPr>
        <w:tc>
          <w:tcPr>
            <w:tcW w:w="5000" w:type="pct"/>
            <w:gridSpan w:val="5"/>
            <w:tcBorders>
              <w:bottom w:val="single" w:sz="4" w:space="0" w:color="auto"/>
            </w:tcBorders>
            <w:vAlign w:val="center"/>
          </w:tcPr>
          <w:p w:rsidR="00BE6B10" w:rsidRPr="00EE773F" w:rsidRDefault="00BE6B10" w:rsidP="00054190">
            <w:pPr>
              <w:rPr>
                <w:rFonts w:ascii="Calibri" w:hAnsi="Calibri" w:cs="Arial"/>
                <w:color w:val="000000"/>
                <w:sz w:val="20"/>
                <w:szCs w:val="20"/>
              </w:rPr>
            </w:pPr>
            <w:r w:rsidRPr="00EE773F">
              <w:rPr>
                <w:rFonts w:ascii="Calibri" w:hAnsi="Calibri" w:cs="Arial"/>
                <w:color w:val="000000"/>
                <w:sz w:val="20"/>
                <w:szCs w:val="20"/>
              </w:rPr>
              <w:t>*Os campos acima serão preenchidos pelas autoridades sanitárias quando realizar a inspeção para conferência</w:t>
            </w:r>
            <w:r>
              <w:rPr>
                <w:rFonts w:ascii="Calibri" w:hAnsi="Calibri" w:cs="Arial"/>
                <w:color w:val="000000"/>
                <w:sz w:val="20"/>
                <w:szCs w:val="20"/>
              </w:rPr>
              <w:t>.</w:t>
            </w:r>
          </w:p>
        </w:tc>
      </w:tr>
      <w:tr w:rsidR="00BE6B10" w:rsidRPr="00FE3394" w:rsidTr="009E3966">
        <w:trPr>
          <w:jc w:val="center"/>
        </w:trPr>
        <w:tc>
          <w:tcPr>
            <w:tcW w:w="5000" w:type="pct"/>
            <w:gridSpan w:val="5"/>
            <w:shd w:val="clear" w:color="auto" w:fill="BFBFBF"/>
            <w:vAlign w:val="center"/>
          </w:tcPr>
          <w:p w:rsidR="00BE6B10" w:rsidRPr="00FE3394" w:rsidRDefault="00BE6B10" w:rsidP="009E3966">
            <w:pPr>
              <w:jc w:val="center"/>
              <w:rPr>
                <w:rFonts w:ascii="Calibri" w:hAnsi="Calibri" w:cs="Arial"/>
                <w:b/>
                <w:color w:val="000000"/>
              </w:rPr>
            </w:pPr>
            <w:r>
              <w:rPr>
                <w:rFonts w:ascii="Calibri" w:hAnsi="Calibri" w:cs="Arial"/>
                <w:b/>
                <w:color w:val="000000"/>
              </w:rPr>
              <w:t>IDENTIFICAÇÃO</w:t>
            </w:r>
          </w:p>
        </w:tc>
      </w:tr>
      <w:tr w:rsidR="00BE6B10" w:rsidRPr="00FE3394" w:rsidTr="009E3966">
        <w:trPr>
          <w:jc w:val="center"/>
        </w:trPr>
        <w:tc>
          <w:tcPr>
            <w:tcW w:w="5000" w:type="pct"/>
            <w:gridSpan w:val="5"/>
            <w:tcBorders>
              <w:bottom w:val="single" w:sz="4" w:space="0" w:color="auto"/>
            </w:tcBorders>
            <w:vAlign w:val="center"/>
          </w:tcPr>
          <w:p w:rsidR="00BE6B10" w:rsidRPr="00FE3394" w:rsidRDefault="00BE6B10" w:rsidP="009E3966">
            <w:pPr>
              <w:jc w:val="both"/>
              <w:rPr>
                <w:rFonts w:ascii="Calibri" w:hAnsi="Calibri" w:cs="Arial"/>
                <w:color w:val="000000"/>
              </w:rPr>
            </w:pPr>
            <w:r>
              <w:rPr>
                <w:rFonts w:ascii="Calibri" w:hAnsi="Calibri" w:cs="Arial"/>
                <w:color w:val="000000"/>
              </w:rPr>
              <w:t>Nome empresarial</w:t>
            </w:r>
            <w:r w:rsidRPr="00FE3394">
              <w:rPr>
                <w:rFonts w:ascii="Calibri" w:hAnsi="Calibri" w:cs="Arial"/>
                <w:color w:val="000000"/>
              </w:rPr>
              <w:t>:</w:t>
            </w:r>
          </w:p>
        </w:tc>
      </w:tr>
      <w:tr w:rsidR="00BE6B10" w:rsidRPr="00FE3394" w:rsidTr="009E3966">
        <w:trPr>
          <w:jc w:val="center"/>
        </w:trPr>
        <w:tc>
          <w:tcPr>
            <w:tcW w:w="5000" w:type="pct"/>
            <w:gridSpan w:val="5"/>
            <w:tcBorders>
              <w:bottom w:val="single" w:sz="4" w:space="0" w:color="auto"/>
            </w:tcBorders>
            <w:vAlign w:val="center"/>
          </w:tcPr>
          <w:p w:rsidR="00BE6B10" w:rsidRPr="00FE3394" w:rsidRDefault="00BE6B10" w:rsidP="009E3966">
            <w:pPr>
              <w:jc w:val="both"/>
              <w:rPr>
                <w:rFonts w:ascii="Calibri" w:hAnsi="Calibri" w:cs="Arial"/>
                <w:color w:val="000000"/>
              </w:rPr>
            </w:pPr>
            <w:r w:rsidRPr="00FE3394">
              <w:rPr>
                <w:rFonts w:ascii="Calibri" w:hAnsi="Calibri" w:cs="Arial"/>
                <w:color w:val="000000"/>
              </w:rPr>
              <w:t>Nome Fantasia:</w:t>
            </w:r>
          </w:p>
        </w:tc>
      </w:tr>
      <w:tr w:rsidR="00BE6B10" w:rsidRPr="00FE3394" w:rsidTr="009E3966">
        <w:trPr>
          <w:jc w:val="center"/>
        </w:trPr>
        <w:tc>
          <w:tcPr>
            <w:tcW w:w="5000" w:type="pct"/>
            <w:gridSpan w:val="5"/>
            <w:tcBorders>
              <w:bottom w:val="single" w:sz="4" w:space="0" w:color="auto"/>
            </w:tcBorders>
            <w:vAlign w:val="center"/>
          </w:tcPr>
          <w:p w:rsidR="00BE6B10" w:rsidRPr="00FE3394" w:rsidRDefault="00BE6B10" w:rsidP="009E3966">
            <w:pPr>
              <w:jc w:val="both"/>
              <w:rPr>
                <w:rFonts w:ascii="Calibri" w:hAnsi="Calibri" w:cs="Arial"/>
                <w:color w:val="000000"/>
              </w:rPr>
            </w:pPr>
            <w:r w:rsidRPr="00FE3394">
              <w:rPr>
                <w:rFonts w:ascii="Calibri" w:hAnsi="Calibri" w:cs="Arial"/>
                <w:color w:val="000000"/>
              </w:rPr>
              <w:t>CNPJ:</w:t>
            </w:r>
          </w:p>
        </w:tc>
      </w:tr>
      <w:tr w:rsidR="00BE6B10" w:rsidRPr="00FE3394" w:rsidTr="009E3966">
        <w:trPr>
          <w:jc w:val="center"/>
        </w:trPr>
        <w:tc>
          <w:tcPr>
            <w:tcW w:w="2837" w:type="pct"/>
            <w:tcBorders>
              <w:bottom w:val="single" w:sz="4" w:space="0" w:color="auto"/>
              <w:right w:val="single" w:sz="4" w:space="0" w:color="auto"/>
            </w:tcBorders>
            <w:vAlign w:val="center"/>
          </w:tcPr>
          <w:p w:rsidR="00BE6B10" w:rsidRPr="00FE3394" w:rsidRDefault="00BE6B10" w:rsidP="009E3966">
            <w:pPr>
              <w:jc w:val="both"/>
              <w:rPr>
                <w:rFonts w:ascii="Calibri" w:hAnsi="Calibri" w:cs="Arial"/>
                <w:color w:val="000000"/>
              </w:rPr>
            </w:pPr>
            <w:r>
              <w:rPr>
                <w:rFonts w:ascii="Calibri" w:hAnsi="Calibri" w:cs="Arial"/>
                <w:color w:val="000000"/>
              </w:rPr>
              <w:t>C</w:t>
            </w:r>
            <w:r w:rsidRPr="00FE3394">
              <w:rPr>
                <w:rFonts w:ascii="Calibri" w:hAnsi="Calibri" w:cs="Arial"/>
                <w:color w:val="000000"/>
              </w:rPr>
              <w:t>NES:</w:t>
            </w:r>
          </w:p>
        </w:tc>
        <w:tc>
          <w:tcPr>
            <w:tcW w:w="1473" w:type="pct"/>
            <w:gridSpan w:val="3"/>
            <w:tcBorders>
              <w:top w:val="single" w:sz="4" w:space="0" w:color="auto"/>
              <w:left w:val="single" w:sz="4" w:space="0" w:color="auto"/>
              <w:bottom w:val="single" w:sz="4" w:space="0" w:color="auto"/>
              <w:right w:val="nil"/>
            </w:tcBorders>
            <w:vAlign w:val="center"/>
          </w:tcPr>
          <w:p w:rsidR="00BE6B10" w:rsidRPr="00FE3394" w:rsidRDefault="00BE6B10" w:rsidP="009E3966">
            <w:pPr>
              <w:jc w:val="both"/>
              <w:rPr>
                <w:rFonts w:ascii="Calibri" w:hAnsi="Calibri" w:cs="Arial"/>
                <w:color w:val="000000"/>
              </w:rPr>
            </w:pPr>
            <w:r w:rsidRPr="00FE3394">
              <w:rPr>
                <w:rFonts w:ascii="Calibri" w:hAnsi="Calibri" w:cs="Arial"/>
                <w:color w:val="000000"/>
              </w:rPr>
              <w:t xml:space="preserve">Cadastro Atualizado? </w:t>
            </w:r>
            <w:r w:rsidRPr="00FE3394">
              <w:rPr>
                <w:rFonts w:ascii="Arial" w:hAnsi="Arial" w:cs="Arial"/>
                <w:color w:val="000000"/>
              </w:rPr>
              <w:t>□</w:t>
            </w:r>
            <w:r w:rsidRPr="00FE3394">
              <w:rPr>
                <w:rFonts w:ascii="Calibri" w:hAnsi="Calibri" w:cs="Arial"/>
                <w:color w:val="000000"/>
              </w:rPr>
              <w:t xml:space="preserve"> Sim</w:t>
            </w:r>
          </w:p>
        </w:tc>
        <w:tc>
          <w:tcPr>
            <w:tcW w:w="690" w:type="pct"/>
            <w:tcBorders>
              <w:top w:val="single" w:sz="4" w:space="0" w:color="auto"/>
              <w:left w:val="nil"/>
              <w:bottom w:val="single" w:sz="4" w:space="0" w:color="auto"/>
              <w:right w:val="single" w:sz="4" w:space="0" w:color="auto"/>
            </w:tcBorders>
            <w:vAlign w:val="center"/>
          </w:tcPr>
          <w:p w:rsidR="00BE6B10" w:rsidRPr="00FE3394" w:rsidRDefault="00BE6B10" w:rsidP="009E3966">
            <w:pPr>
              <w:jc w:val="both"/>
              <w:rPr>
                <w:rFonts w:ascii="Calibri" w:hAnsi="Calibri" w:cs="Arial"/>
                <w:color w:val="000000"/>
              </w:rPr>
            </w:pPr>
            <w:r w:rsidRPr="00FE3394">
              <w:rPr>
                <w:rFonts w:ascii="Arial" w:hAnsi="Arial" w:cs="Arial"/>
                <w:color w:val="000000"/>
              </w:rPr>
              <w:t>□</w:t>
            </w:r>
            <w:r w:rsidRPr="00FE3394">
              <w:rPr>
                <w:rFonts w:ascii="Calibri" w:hAnsi="Calibri" w:cs="Arial"/>
                <w:color w:val="000000"/>
              </w:rPr>
              <w:t xml:space="preserve"> Não</w:t>
            </w:r>
          </w:p>
        </w:tc>
      </w:tr>
      <w:tr w:rsidR="00BE6B10" w:rsidRPr="00FE3394" w:rsidTr="001B54D7">
        <w:trPr>
          <w:trHeight w:val="325"/>
          <w:jc w:val="center"/>
        </w:trPr>
        <w:tc>
          <w:tcPr>
            <w:tcW w:w="5000" w:type="pct"/>
            <w:gridSpan w:val="5"/>
            <w:tcBorders>
              <w:bottom w:val="single" w:sz="4" w:space="0" w:color="auto"/>
            </w:tcBorders>
            <w:vAlign w:val="center"/>
          </w:tcPr>
          <w:p w:rsidR="00BE6B10" w:rsidRPr="00FE3394" w:rsidRDefault="00BE6B10" w:rsidP="009E3966">
            <w:pPr>
              <w:jc w:val="both"/>
              <w:rPr>
                <w:rFonts w:ascii="Calibri" w:hAnsi="Calibri" w:cs="Arial"/>
                <w:color w:val="000000"/>
              </w:rPr>
            </w:pPr>
            <w:r w:rsidRPr="00FE3394">
              <w:rPr>
                <w:rFonts w:ascii="Calibri" w:hAnsi="Calibri" w:cs="Arial"/>
                <w:color w:val="000000"/>
              </w:rPr>
              <w:t>Endereço:</w:t>
            </w:r>
          </w:p>
        </w:tc>
      </w:tr>
      <w:tr w:rsidR="00BE6B10" w:rsidRPr="00FE3394" w:rsidTr="009E3966">
        <w:trPr>
          <w:jc w:val="center"/>
        </w:trPr>
        <w:tc>
          <w:tcPr>
            <w:tcW w:w="3273" w:type="pct"/>
            <w:gridSpan w:val="2"/>
            <w:tcBorders>
              <w:top w:val="single" w:sz="4" w:space="0" w:color="auto"/>
              <w:left w:val="single" w:sz="4" w:space="0" w:color="auto"/>
              <w:bottom w:val="single" w:sz="4" w:space="0" w:color="auto"/>
              <w:right w:val="single" w:sz="4" w:space="0" w:color="auto"/>
            </w:tcBorders>
            <w:vAlign w:val="center"/>
          </w:tcPr>
          <w:p w:rsidR="00BE6B10" w:rsidRPr="00FE3394" w:rsidRDefault="00BE6B10" w:rsidP="009E3966">
            <w:pPr>
              <w:jc w:val="both"/>
              <w:rPr>
                <w:rFonts w:ascii="Calibri" w:hAnsi="Calibri" w:cs="Arial"/>
                <w:color w:val="000000"/>
              </w:rPr>
            </w:pPr>
            <w:r w:rsidRPr="00FE3394">
              <w:rPr>
                <w:rFonts w:ascii="Calibri" w:hAnsi="Calibri" w:cs="Arial"/>
                <w:color w:val="000000"/>
              </w:rPr>
              <w:t>Cidade:</w:t>
            </w:r>
          </w:p>
        </w:tc>
        <w:tc>
          <w:tcPr>
            <w:tcW w:w="1727" w:type="pct"/>
            <w:gridSpan w:val="3"/>
            <w:tcBorders>
              <w:top w:val="single" w:sz="4" w:space="0" w:color="auto"/>
              <w:left w:val="single" w:sz="4" w:space="0" w:color="auto"/>
              <w:bottom w:val="single" w:sz="4" w:space="0" w:color="auto"/>
              <w:right w:val="single" w:sz="4" w:space="0" w:color="auto"/>
            </w:tcBorders>
            <w:vAlign w:val="center"/>
          </w:tcPr>
          <w:p w:rsidR="00BE6B10" w:rsidRPr="00FE3394" w:rsidRDefault="00BE6B10" w:rsidP="009E3966">
            <w:pPr>
              <w:jc w:val="both"/>
              <w:rPr>
                <w:rFonts w:ascii="Calibri" w:hAnsi="Calibri" w:cs="Arial"/>
                <w:color w:val="000000"/>
              </w:rPr>
            </w:pPr>
            <w:r w:rsidRPr="00FE3394">
              <w:rPr>
                <w:rFonts w:ascii="Calibri" w:hAnsi="Calibri" w:cs="Arial"/>
                <w:color w:val="000000"/>
              </w:rPr>
              <w:t>CEP:</w:t>
            </w:r>
          </w:p>
        </w:tc>
      </w:tr>
      <w:tr w:rsidR="00BE6B10" w:rsidRPr="00FE3394" w:rsidTr="009E3966">
        <w:trPr>
          <w:jc w:val="center"/>
        </w:trPr>
        <w:tc>
          <w:tcPr>
            <w:tcW w:w="2837" w:type="pct"/>
            <w:tcBorders>
              <w:top w:val="single" w:sz="4" w:space="0" w:color="auto"/>
              <w:left w:val="single" w:sz="4" w:space="0" w:color="auto"/>
              <w:bottom w:val="single" w:sz="4" w:space="0" w:color="auto"/>
              <w:right w:val="single" w:sz="4" w:space="0" w:color="auto"/>
            </w:tcBorders>
            <w:vAlign w:val="center"/>
          </w:tcPr>
          <w:p w:rsidR="00BE6B10" w:rsidRPr="00FE3394" w:rsidRDefault="00BE6B10" w:rsidP="009E3966">
            <w:pPr>
              <w:jc w:val="both"/>
              <w:rPr>
                <w:rFonts w:ascii="Calibri" w:hAnsi="Calibri" w:cs="Arial"/>
                <w:color w:val="000000"/>
              </w:rPr>
            </w:pPr>
            <w:r w:rsidRPr="00FE3394">
              <w:rPr>
                <w:rFonts w:ascii="Calibri" w:hAnsi="Calibri" w:cs="Arial"/>
                <w:color w:val="000000"/>
              </w:rPr>
              <w:t>Telefone:</w:t>
            </w:r>
          </w:p>
        </w:tc>
        <w:tc>
          <w:tcPr>
            <w:tcW w:w="2163" w:type="pct"/>
            <w:gridSpan w:val="4"/>
            <w:tcBorders>
              <w:top w:val="single" w:sz="4" w:space="0" w:color="auto"/>
              <w:left w:val="single" w:sz="4" w:space="0" w:color="auto"/>
              <w:bottom w:val="single" w:sz="4" w:space="0" w:color="auto"/>
              <w:right w:val="single" w:sz="4" w:space="0" w:color="auto"/>
            </w:tcBorders>
            <w:vAlign w:val="center"/>
          </w:tcPr>
          <w:p w:rsidR="00BE6B10" w:rsidRPr="00FE3394" w:rsidRDefault="00BE6B10" w:rsidP="009E3966">
            <w:pPr>
              <w:jc w:val="both"/>
              <w:rPr>
                <w:rFonts w:ascii="Calibri" w:hAnsi="Calibri" w:cs="Arial"/>
                <w:color w:val="000000"/>
              </w:rPr>
            </w:pPr>
            <w:r w:rsidRPr="00FE3394">
              <w:rPr>
                <w:rFonts w:ascii="Calibri" w:hAnsi="Calibri" w:cs="Arial"/>
                <w:color w:val="000000"/>
              </w:rPr>
              <w:t>FAX:</w:t>
            </w:r>
          </w:p>
        </w:tc>
      </w:tr>
      <w:tr w:rsidR="00BE6B10" w:rsidRPr="00FE3394" w:rsidTr="009E3966">
        <w:trPr>
          <w:jc w:val="center"/>
        </w:trPr>
        <w:tc>
          <w:tcPr>
            <w:tcW w:w="5000" w:type="pct"/>
            <w:gridSpan w:val="5"/>
            <w:tcBorders>
              <w:top w:val="single" w:sz="4" w:space="0" w:color="auto"/>
              <w:bottom w:val="single" w:sz="4" w:space="0" w:color="auto"/>
            </w:tcBorders>
            <w:vAlign w:val="center"/>
          </w:tcPr>
          <w:p w:rsidR="00BE6B10" w:rsidRPr="00FE3394" w:rsidRDefault="00BE6B10" w:rsidP="009E3966">
            <w:pPr>
              <w:jc w:val="both"/>
              <w:rPr>
                <w:rFonts w:ascii="Calibri" w:hAnsi="Calibri" w:cs="Arial"/>
                <w:color w:val="000000"/>
              </w:rPr>
            </w:pPr>
            <w:r w:rsidRPr="00FE3394">
              <w:rPr>
                <w:rFonts w:ascii="Calibri" w:hAnsi="Calibri" w:cs="Arial"/>
                <w:color w:val="000000"/>
              </w:rPr>
              <w:t>E-mail:</w:t>
            </w:r>
          </w:p>
        </w:tc>
      </w:tr>
      <w:tr w:rsidR="00BE6B10" w:rsidRPr="00FE3394" w:rsidTr="009E3966">
        <w:trPr>
          <w:jc w:val="center"/>
        </w:trPr>
        <w:tc>
          <w:tcPr>
            <w:tcW w:w="5000" w:type="pct"/>
            <w:gridSpan w:val="5"/>
            <w:tcBorders>
              <w:top w:val="single" w:sz="4" w:space="0" w:color="auto"/>
              <w:bottom w:val="single" w:sz="4" w:space="0" w:color="auto"/>
            </w:tcBorders>
            <w:vAlign w:val="center"/>
          </w:tcPr>
          <w:p w:rsidR="00BE6B10" w:rsidRPr="00FE3394" w:rsidRDefault="00BE6B10" w:rsidP="009E3966">
            <w:pPr>
              <w:jc w:val="both"/>
              <w:rPr>
                <w:rFonts w:ascii="Calibri" w:hAnsi="Calibri" w:cs="Arial"/>
                <w:color w:val="000000"/>
              </w:rPr>
            </w:pPr>
            <w:r>
              <w:rPr>
                <w:rFonts w:ascii="Calibri" w:hAnsi="Calibri" w:cs="Arial"/>
                <w:color w:val="000000"/>
              </w:rPr>
              <w:t>Responsável Técnico:                                                                                           CR_____/TO nº:</w:t>
            </w:r>
          </w:p>
        </w:tc>
      </w:tr>
      <w:tr w:rsidR="00BE6B10" w:rsidRPr="00FE3394" w:rsidTr="009E3966">
        <w:trPr>
          <w:jc w:val="center"/>
        </w:trPr>
        <w:tc>
          <w:tcPr>
            <w:tcW w:w="5000" w:type="pct"/>
            <w:gridSpan w:val="5"/>
            <w:tcBorders>
              <w:top w:val="single" w:sz="4" w:space="0" w:color="auto"/>
              <w:bottom w:val="single" w:sz="4" w:space="0" w:color="auto"/>
            </w:tcBorders>
            <w:vAlign w:val="center"/>
          </w:tcPr>
          <w:p w:rsidR="00BE6B10" w:rsidRDefault="00BE6B10" w:rsidP="009E3966">
            <w:pPr>
              <w:jc w:val="both"/>
              <w:rPr>
                <w:rFonts w:ascii="Calibri" w:hAnsi="Calibri" w:cs="Arial"/>
                <w:color w:val="000000"/>
              </w:rPr>
            </w:pPr>
            <w:r>
              <w:rPr>
                <w:rFonts w:ascii="Calibri" w:hAnsi="Calibri" w:cs="Arial"/>
                <w:color w:val="000000"/>
              </w:rPr>
              <w:t>Natureza do serviço:</w:t>
            </w:r>
          </w:p>
          <w:p w:rsidR="00BE6B10" w:rsidRPr="00FE3394" w:rsidRDefault="00BE6B10" w:rsidP="009E3966">
            <w:pPr>
              <w:jc w:val="both"/>
              <w:rPr>
                <w:rFonts w:ascii="Calibri" w:hAnsi="Calibri" w:cs="Arial"/>
                <w:color w:val="000000"/>
              </w:rPr>
            </w:pPr>
            <w:r>
              <w:rPr>
                <w:rFonts w:ascii="Calibri" w:hAnsi="Calibri" w:cs="Arial"/>
                <w:color w:val="000000"/>
              </w:rPr>
              <w:t xml:space="preserve">Público (    )     </w:t>
            </w:r>
            <w:r w:rsidRPr="008A3834">
              <w:rPr>
                <w:rFonts w:ascii="Calibri" w:hAnsi="Calibri" w:cs="Arial"/>
              </w:rPr>
              <w:t>Privado (    )</w:t>
            </w:r>
            <w:r>
              <w:rPr>
                <w:rFonts w:ascii="Calibri" w:hAnsi="Calibri" w:cs="Arial"/>
                <w:color w:val="FF0000"/>
              </w:rPr>
              <w:t xml:space="preserve">   </w:t>
            </w:r>
            <w:r w:rsidRPr="00907018">
              <w:rPr>
                <w:rFonts w:ascii="Arial" w:hAnsi="Arial" w:cs="Arial"/>
                <w:color w:val="000000"/>
                <w:sz w:val="20"/>
                <w:szCs w:val="20"/>
              </w:rPr>
              <w:t xml:space="preserve"> </w:t>
            </w:r>
            <w:r w:rsidRPr="001B54D7">
              <w:rPr>
                <w:rFonts w:ascii="Arial" w:hAnsi="Arial" w:cs="Arial"/>
                <w:color w:val="000000"/>
                <w:sz w:val="20"/>
                <w:szCs w:val="20"/>
              </w:rPr>
              <w:t>Privado – SUS   (    )     Filantrópico-SUS (    )</w:t>
            </w:r>
          </w:p>
        </w:tc>
      </w:tr>
    </w:tbl>
    <w:p w:rsidR="001C38F0" w:rsidRDefault="001C38F0" w:rsidP="001C38F0">
      <w:pPr>
        <w:pStyle w:val="Ttulo2"/>
        <w:spacing w:before="0" w:beforeAutospacing="0" w:after="0" w:afterAutospacing="0"/>
        <w:jc w:val="center"/>
        <w:rPr>
          <w:rFonts w:ascii="Arial" w:hAnsi="Arial" w:cs="Arial"/>
          <w:sz w:val="24"/>
          <w:szCs w:val="24"/>
        </w:rPr>
      </w:pPr>
    </w:p>
    <w:tbl>
      <w:tblPr>
        <w:tblStyle w:val="Tabelacomgrade"/>
        <w:tblW w:w="10773" w:type="dxa"/>
        <w:tblInd w:w="-1026" w:type="dxa"/>
        <w:tblLook w:val="04A0" w:firstRow="1" w:lastRow="0" w:firstColumn="1" w:lastColumn="0" w:noHBand="0" w:noVBand="1"/>
      </w:tblPr>
      <w:tblGrid>
        <w:gridCol w:w="6237"/>
        <w:gridCol w:w="993"/>
        <w:gridCol w:w="992"/>
        <w:gridCol w:w="992"/>
        <w:gridCol w:w="1559"/>
      </w:tblGrid>
      <w:tr w:rsidR="003C2B6C" w:rsidTr="003C2B6C">
        <w:tc>
          <w:tcPr>
            <w:tcW w:w="6237" w:type="dxa"/>
            <w:shd w:val="clear" w:color="auto" w:fill="D9D9D9" w:themeFill="background1" w:themeFillShade="D9"/>
          </w:tcPr>
          <w:p w:rsidR="003C2B6C" w:rsidRDefault="003C2B6C" w:rsidP="003C2B6C">
            <w:pPr>
              <w:pStyle w:val="Ttulo2"/>
              <w:spacing w:before="0" w:beforeAutospacing="0" w:after="0" w:afterAutospacing="0"/>
              <w:outlineLvl w:val="1"/>
              <w:rPr>
                <w:rFonts w:ascii="Arial" w:hAnsi="Arial" w:cs="Arial"/>
                <w:sz w:val="24"/>
                <w:szCs w:val="24"/>
              </w:rPr>
            </w:pPr>
            <w:r w:rsidRPr="00F04E52">
              <w:rPr>
                <w:rFonts w:ascii="Calibri" w:hAnsi="Calibri" w:cs="Arial"/>
                <w:sz w:val="24"/>
                <w:szCs w:val="24"/>
              </w:rPr>
              <w:t>ATIVIDADES DESENVOLVIDAS</w:t>
            </w:r>
          </w:p>
        </w:tc>
        <w:tc>
          <w:tcPr>
            <w:tcW w:w="993" w:type="dxa"/>
            <w:shd w:val="clear" w:color="auto" w:fill="D9D9D9" w:themeFill="background1" w:themeFillShade="D9"/>
          </w:tcPr>
          <w:p w:rsidR="003C2B6C" w:rsidRDefault="00F948A4" w:rsidP="001C38F0">
            <w:pPr>
              <w:pStyle w:val="Ttulo2"/>
              <w:spacing w:before="0" w:beforeAutospacing="0" w:after="0" w:afterAutospacing="0"/>
              <w:jc w:val="center"/>
              <w:outlineLvl w:val="1"/>
              <w:rPr>
                <w:rFonts w:ascii="Arial" w:hAnsi="Arial" w:cs="Arial"/>
                <w:sz w:val="24"/>
                <w:szCs w:val="24"/>
              </w:rPr>
            </w:pPr>
            <w:r>
              <w:rPr>
                <w:rFonts w:ascii="Arial" w:hAnsi="Arial" w:cs="Arial"/>
                <w:sz w:val="24"/>
                <w:szCs w:val="24"/>
              </w:rPr>
              <w:t>SIM</w:t>
            </w:r>
          </w:p>
        </w:tc>
        <w:tc>
          <w:tcPr>
            <w:tcW w:w="992" w:type="dxa"/>
            <w:shd w:val="clear" w:color="auto" w:fill="D9D9D9" w:themeFill="background1" w:themeFillShade="D9"/>
          </w:tcPr>
          <w:p w:rsidR="003C2B6C" w:rsidRDefault="00F948A4" w:rsidP="001C38F0">
            <w:pPr>
              <w:pStyle w:val="Ttulo2"/>
              <w:spacing w:before="0" w:beforeAutospacing="0" w:after="0" w:afterAutospacing="0"/>
              <w:jc w:val="center"/>
              <w:outlineLvl w:val="1"/>
              <w:rPr>
                <w:rFonts w:ascii="Arial" w:hAnsi="Arial" w:cs="Arial"/>
                <w:sz w:val="24"/>
                <w:szCs w:val="24"/>
              </w:rPr>
            </w:pPr>
            <w:r>
              <w:rPr>
                <w:rFonts w:ascii="Arial" w:hAnsi="Arial" w:cs="Arial"/>
                <w:sz w:val="24"/>
                <w:szCs w:val="24"/>
              </w:rPr>
              <w:t>NÃO</w:t>
            </w:r>
          </w:p>
        </w:tc>
        <w:tc>
          <w:tcPr>
            <w:tcW w:w="992" w:type="dxa"/>
            <w:shd w:val="clear" w:color="auto" w:fill="D9D9D9" w:themeFill="background1" w:themeFillShade="D9"/>
          </w:tcPr>
          <w:p w:rsidR="003C2B6C" w:rsidRDefault="00F948A4" w:rsidP="001C38F0">
            <w:pPr>
              <w:pStyle w:val="Ttulo2"/>
              <w:spacing w:before="0" w:beforeAutospacing="0" w:after="0" w:afterAutospacing="0"/>
              <w:jc w:val="center"/>
              <w:outlineLvl w:val="1"/>
              <w:rPr>
                <w:rFonts w:ascii="Arial" w:hAnsi="Arial" w:cs="Arial"/>
                <w:sz w:val="24"/>
                <w:szCs w:val="24"/>
              </w:rPr>
            </w:pPr>
            <w:r>
              <w:rPr>
                <w:rFonts w:ascii="Arial" w:hAnsi="Arial" w:cs="Arial"/>
                <w:sz w:val="24"/>
                <w:szCs w:val="24"/>
              </w:rPr>
              <w:t>NA</w:t>
            </w:r>
          </w:p>
        </w:tc>
        <w:tc>
          <w:tcPr>
            <w:tcW w:w="1559" w:type="dxa"/>
            <w:shd w:val="clear" w:color="auto" w:fill="D9D9D9" w:themeFill="background1" w:themeFillShade="D9"/>
          </w:tcPr>
          <w:p w:rsidR="003C2B6C" w:rsidRPr="00F04E52" w:rsidRDefault="003C2B6C" w:rsidP="009E3966">
            <w:pPr>
              <w:pStyle w:val="Ttulo2"/>
              <w:spacing w:before="0" w:beforeAutospacing="0" w:after="0" w:afterAutospacing="0"/>
              <w:jc w:val="center"/>
              <w:outlineLvl w:val="1"/>
              <w:rPr>
                <w:rFonts w:ascii="Arial" w:hAnsi="Arial" w:cs="Arial"/>
                <w:sz w:val="22"/>
                <w:szCs w:val="22"/>
              </w:rPr>
            </w:pPr>
            <w:r w:rsidRPr="00F04E52">
              <w:rPr>
                <w:rFonts w:ascii="Arial" w:hAnsi="Arial" w:cs="Arial"/>
                <w:sz w:val="22"/>
                <w:szCs w:val="22"/>
              </w:rPr>
              <w:t>INF</w:t>
            </w:r>
          </w:p>
        </w:tc>
      </w:tr>
      <w:tr w:rsidR="003C2B6C" w:rsidTr="003C2B6C">
        <w:tc>
          <w:tcPr>
            <w:tcW w:w="6237" w:type="dxa"/>
            <w:shd w:val="clear" w:color="auto" w:fill="auto"/>
          </w:tcPr>
          <w:p w:rsidR="003C2B6C" w:rsidRPr="00F04E52" w:rsidRDefault="009B1D65" w:rsidP="003C2B6C">
            <w:pPr>
              <w:pStyle w:val="Ttulo2"/>
              <w:spacing w:before="0" w:beforeAutospacing="0" w:after="0" w:afterAutospacing="0"/>
              <w:outlineLvl w:val="1"/>
              <w:rPr>
                <w:rFonts w:ascii="Calibri" w:hAnsi="Calibri" w:cs="Arial"/>
                <w:sz w:val="24"/>
                <w:szCs w:val="24"/>
              </w:rPr>
            </w:pPr>
            <w:r>
              <w:rPr>
                <w:rFonts w:ascii="Calibri" w:hAnsi="Calibri" w:cs="Arial"/>
                <w:sz w:val="24"/>
                <w:szCs w:val="24"/>
              </w:rPr>
              <w:t>Estudo d</w:t>
            </w:r>
            <w:r w:rsidRPr="009B1D65">
              <w:rPr>
                <w:rFonts w:ascii="Calibri" w:hAnsi="Calibri" w:cs="Arial"/>
                <w:sz w:val="24"/>
                <w:szCs w:val="24"/>
              </w:rPr>
              <w:t>a anatomia e fisiologia da mama</w:t>
            </w:r>
          </w:p>
        </w:tc>
        <w:tc>
          <w:tcPr>
            <w:tcW w:w="993"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992"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992"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1559" w:type="dxa"/>
            <w:shd w:val="clear" w:color="auto" w:fill="auto"/>
          </w:tcPr>
          <w:p w:rsidR="003C2B6C" w:rsidRPr="00F04E52" w:rsidRDefault="003C2B6C" w:rsidP="009E3966">
            <w:pPr>
              <w:pStyle w:val="Ttulo2"/>
              <w:spacing w:before="0" w:beforeAutospacing="0" w:after="0" w:afterAutospacing="0"/>
              <w:jc w:val="center"/>
              <w:outlineLvl w:val="1"/>
              <w:rPr>
                <w:rFonts w:ascii="Arial" w:hAnsi="Arial" w:cs="Arial"/>
                <w:sz w:val="22"/>
                <w:szCs w:val="22"/>
              </w:rPr>
            </w:pPr>
          </w:p>
        </w:tc>
      </w:tr>
      <w:tr w:rsidR="003C2B6C" w:rsidTr="003C2B6C">
        <w:tc>
          <w:tcPr>
            <w:tcW w:w="6237" w:type="dxa"/>
            <w:shd w:val="clear" w:color="auto" w:fill="auto"/>
          </w:tcPr>
          <w:p w:rsidR="003C2B6C" w:rsidRPr="00F04E52" w:rsidRDefault="009B1D65" w:rsidP="003C2B6C">
            <w:pPr>
              <w:pStyle w:val="Ttulo2"/>
              <w:spacing w:before="0" w:beforeAutospacing="0" w:after="0" w:afterAutospacing="0"/>
              <w:outlineLvl w:val="1"/>
              <w:rPr>
                <w:rFonts w:ascii="Calibri" w:hAnsi="Calibri" w:cs="Arial"/>
                <w:sz w:val="24"/>
                <w:szCs w:val="24"/>
              </w:rPr>
            </w:pPr>
            <w:r w:rsidRPr="009B1D65">
              <w:rPr>
                <w:rFonts w:ascii="Calibri" w:hAnsi="Calibri" w:cs="Arial"/>
                <w:sz w:val="24"/>
                <w:szCs w:val="24"/>
              </w:rPr>
              <w:t xml:space="preserve">Posicionamento </w:t>
            </w:r>
            <w:proofErr w:type="spellStart"/>
            <w:r w:rsidRPr="009B1D65">
              <w:rPr>
                <w:rFonts w:ascii="Calibri" w:hAnsi="Calibri" w:cs="Arial"/>
                <w:sz w:val="24"/>
                <w:szCs w:val="24"/>
              </w:rPr>
              <w:t>mamográfico</w:t>
            </w:r>
            <w:proofErr w:type="spellEnd"/>
          </w:p>
        </w:tc>
        <w:tc>
          <w:tcPr>
            <w:tcW w:w="993"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992"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992"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1559" w:type="dxa"/>
            <w:shd w:val="clear" w:color="auto" w:fill="auto"/>
          </w:tcPr>
          <w:p w:rsidR="003C2B6C" w:rsidRPr="00F04E52" w:rsidRDefault="003C2B6C" w:rsidP="009E3966">
            <w:pPr>
              <w:pStyle w:val="Ttulo2"/>
              <w:spacing w:before="0" w:beforeAutospacing="0" w:after="0" w:afterAutospacing="0"/>
              <w:jc w:val="center"/>
              <w:outlineLvl w:val="1"/>
              <w:rPr>
                <w:rFonts w:ascii="Arial" w:hAnsi="Arial" w:cs="Arial"/>
                <w:sz w:val="22"/>
                <w:szCs w:val="22"/>
              </w:rPr>
            </w:pPr>
          </w:p>
        </w:tc>
      </w:tr>
      <w:tr w:rsidR="003C2B6C" w:rsidTr="003C2B6C">
        <w:tc>
          <w:tcPr>
            <w:tcW w:w="6237" w:type="dxa"/>
            <w:shd w:val="clear" w:color="auto" w:fill="auto"/>
          </w:tcPr>
          <w:p w:rsidR="003C2B6C" w:rsidRPr="00F04E52" w:rsidRDefault="009B1D65" w:rsidP="009B1D65">
            <w:pPr>
              <w:pStyle w:val="Ttulo2"/>
              <w:spacing w:before="0" w:beforeAutospacing="0" w:after="0" w:afterAutospacing="0"/>
              <w:outlineLvl w:val="1"/>
              <w:rPr>
                <w:rFonts w:ascii="Calibri" w:hAnsi="Calibri" w:cs="Arial"/>
                <w:sz w:val="24"/>
                <w:szCs w:val="24"/>
              </w:rPr>
            </w:pPr>
            <w:r>
              <w:rPr>
                <w:rFonts w:ascii="Calibri" w:hAnsi="Calibri" w:cs="Arial"/>
                <w:sz w:val="24"/>
                <w:szCs w:val="24"/>
              </w:rPr>
              <w:t>Exame invasivo da mama</w:t>
            </w:r>
          </w:p>
        </w:tc>
        <w:tc>
          <w:tcPr>
            <w:tcW w:w="993"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992"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992"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1559" w:type="dxa"/>
            <w:shd w:val="clear" w:color="auto" w:fill="auto"/>
          </w:tcPr>
          <w:p w:rsidR="003C2B6C" w:rsidRPr="00F04E52" w:rsidRDefault="003C2B6C" w:rsidP="009E3966">
            <w:pPr>
              <w:pStyle w:val="Ttulo2"/>
              <w:spacing w:before="0" w:beforeAutospacing="0" w:after="0" w:afterAutospacing="0"/>
              <w:jc w:val="center"/>
              <w:outlineLvl w:val="1"/>
              <w:rPr>
                <w:rFonts w:ascii="Arial" w:hAnsi="Arial" w:cs="Arial"/>
                <w:sz w:val="22"/>
                <w:szCs w:val="22"/>
              </w:rPr>
            </w:pPr>
          </w:p>
        </w:tc>
      </w:tr>
      <w:tr w:rsidR="003C2B6C" w:rsidTr="003C2B6C">
        <w:tc>
          <w:tcPr>
            <w:tcW w:w="6237" w:type="dxa"/>
            <w:shd w:val="clear" w:color="auto" w:fill="auto"/>
          </w:tcPr>
          <w:p w:rsidR="003C2B6C" w:rsidRPr="00F04E52" w:rsidRDefault="009B1D65" w:rsidP="003C2B6C">
            <w:pPr>
              <w:pStyle w:val="Ttulo2"/>
              <w:spacing w:before="0" w:beforeAutospacing="0" w:after="0" w:afterAutospacing="0"/>
              <w:outlineLvl w:val="1"/>
              <w:rPr>
                <w:rFonts w:ascii="Calibri" w:hAnsi="Calibri" w:cs="Arial"/>
                <w:sz w:val="24"/>
                <w:szCs w:val="24"/>
              </w:rPr>
            </w:pPr>
            <w:proofErr w:type="gramStart"/>
            <w:r w:rsidRPr="009B1D65">
              <w:rPr>
                <w:rFonts w:ascii="Calibri" w:hAnsi="Calibri" w:cs="Arial"/>
                <w:sz w:val="24"/>
                <w:szCs w:val="24"/>
              </w:rPr>
              <w:t>Outras atividade</w:t>
            </w:r>
            <w:proofErr w:type="gramEnd"/>
            <w:r w:rsidRPr="009B1D65">
              <w:rPr>
                <w:rFonts w:ascii="Calibri" w:hAnsi="Calibri" w:cs="Arial"/>
                <w:sz w:val="24"/>
                <w:szCs w:val="24"/>
              </w:rPr>
              <w:t xml:space="preserve"> inerentes ao exame</w:t>
            </w:r>
          </w:p>
        </w:tc>
        <w:tc>
          <w:tcPr>
            <w:tcW w:w="993"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992"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992" w:type="dxa"/>
            <w:shd w:val="clear" w:color="auto" w:fill="auto"/>
          </w:tcPr>
          <w:p w:rsidR="003C2B6C" w:rsidRDefault="003C2B6C" w:rsidP="001C38F0">
            <w:pPr>
              <w:pStyle w:val="Ttulo2"/>
              <w:spacing w:before="0" w:beforeAutospacing="0" w:after="0" w:afterAutospacing="0"/>
              <w:jc w:val="center"/>
              <w:outlineLvl w:val="1"/>
              <w:rPr>
                <w:rFonts w:ascii="Arial" w:hAnsi="Arial" w:cs="Arial"/>
                <w:sz w:val="24"/>
                <w:szCs w:val="24"/>
              </w:rPr>
            </w:pPr>
          </w:p>
        </w:tc>
        <w:tc>
          <w:tcPr>
            <w:tcW w:w="1559" w:type="dxa"/>
            <w:shd w:val="clear" w:color="auto" w:fill="auto"/>
          </w:tcPr>
          <w:p w:rsidR="003C2B6C" w:rsidRPr="00F04E52" w:rsidRDefault="003C2B6C" w:rsidP="009E3966">
            <w:pPr>
              <w:pStyle w:val="Ttulo2"/>
              <w:spacing w:before="0" w:beforeAutospacing="0" w:after="0" w:afterAutospacing="0"/>
              <w:jc w:val="center"/>
              <w:outlineLvl w:val="1"/>
              <w:rPr>
                <w:rFonts w:ascii="Arial" w:hAnsi="Arial" w:cs="Arial"/>
                <w:sz w:val="22"/>
                <w:szCs w:val="22"/>
              </w:rPr>
            </w:pPr>
          </w:p>
        </w:tc>
      </w:tr>
    </w:tbl>
    <w:p w:rsidR="003C2B6C" w:rsidRDefault="003C2B6C" w:rsidP="001C38F0">
      <w:pPr>
        <w:pStyle w:val="Ttulo2"/>
        <w:spacing w:before="0" w:beforeAutospacing="0" w:after="0" w:afterAutospacing="0"/>
        <w:jc w:val="center"/>
        <w:rPr>
          <w:rFonts w:ascii="Arial" w:hAnsi="Arial" w:cs="Arial"/>
          <w:sz w:val="24"/>
          <w:szCs w:val="24"/>
        </w:rPr>
      </w:pPr>
    </w:p>
    <w:p w:rsidR="006D7736" w:rsidRDefault="006D7736" w:rsidP="001C38F0">
      <w:pPr>
        <w:pStyle w:val="Ttulo2"/>
        <w:spacing w:before="0" w:beforeAutospacing="0" w:after="0" w:afterAutospacing="0"/>
        <w:jc w:val="center"/>
        <w:rPr>
          <w:rFonts w:ascii="Arial" w:hAnsi="Arial" w:cs="Arial"/>
          <w:sz w:val="24"/>
          <w:szCs w:val="24"/>
        </w:rPr>
      </w:pPr>
    </w:p>
    <w:p w:rsidR="00316AF1" w:rsidRDefault="00316AF1" w:rsidP="001C38F0">
      <w:pPr>
        <w:pStyle w:val="Ttulo2"/>
        <w:spacing w:before="0" w:beforeAutospacing="0" w:after="0" w:afterAutospacing="0"/>
        <w:jc w:val="center"/>
        <w:rPr>
          <w:rFonts w:ascii="Arial" w:hAnsi="Arial" w:cs="Arial"/>
          <w:sz w:val="24"/>
          <w:szCs w:val="24"/>
        </w:rPr>
      </w:pPr>
    </w:p>
    <w:tbl>
      <w:tblPr>
        <w:tblStyle w:val="Tabelacomgrade"/>
        <w:tblW w:w="10632" w:type="dxa"/>
        <w:tblInd w:w="-1026" w:type="dxa"/>
        <w:tblLook w:val="04A0" w:firstRow="1" w:lastRow="0" w:firstColumn="1" w:lastColumn="0" w:noHBand="0" w:noVBand="1"/>
      </w:tblPr>
      <w:tblGrid>
        <w:gridCol w:w="6158"/>
        <w:gridCol w:w="424"/>
        <w:gridCol w:w="424"/>
        <w:gridCol w:w="566"/>
        <w:gridCol w:w="533"/>
        <w:gridCol w:w="2527"/>
      </w:tblGrid>
      <w:tr w:rsidR="00050044" w:rsidTr="0065691B">
        <w:tc>
          <w:tcPr>
            <w:tcW w:w="6237" w:type="dxa"/>
          </w:tcPr>
          <w:p w:rsidR="00050044" w:rsidRPr="00173189" w:rsidRDefault="00050044" w:rsidP="00050044">
            <w:pPr>
              <w:pStyle w:val="Ttulo2"/>
              <w:spacing w:before="0" w:beforeAutospacing="0" w:after="0" w:afterAutospacing="0"/>
              <w:outlineLvl w:val="1"/>
              <w:rPr>
                <w:rFonts w:ascii="Calibri" w:hAnsi="Calibri" w:cs="Arial"/>
                <w:sz w:val="24"/>
                <w:szCs w:val="24"/>
              </w:rPr>
            </w:pPr>
            <w:r w:rsidRPr="00173189">
              <w:rPr>
                <w:rFonts w:ascii="Calibri" w:hAnsi="Calibri" w:cs="Arial"/>
                <w:bCs w:val="0"/>
                <w:sz w:val="24"/>
                <w:szCs w:val="24"/>
              </w:rPr>
              <w:t>INDICADORES GERAIS</w:t>
            </w:r>
          </w:p>
        </w:tc>
        <w:tc>
          <w:tcPr>
            <w:tcW w:w="426" w:type="dxa"/>
          </w:tcPr>
          <w:p w:rsidR="00050044" w:rsidRPr="00173189" w:rsidRDefault="00050044" w:rsidP="009E3966">
            <w:pPr>
              <w:pStyle w:val="Rodap"/>
              <w:rPr>
                <w:rFonts w:ascii="Calibri" w:hAnsi="Calibri" w:cs="Arial"/>
                <w:b/>
                <w:shadow/>
                <w:sz w:val="24"/>
                <w:szCs w:val="24"/>
                <w:lang w:eastAsia="pt-BR"/>
              </w:rPr>
            </w:pPr>
            <w:r w:rsidRPr="00173189">
              <w:rPr>
                <w:rFonts w:ascii="Calibri" w:hAnsi="Calibri" w:cs="Arial"/>
                <w:b/>
                <w:shadow/>
                <w:sz w:val="24"/>
                <w:szCs w:val="24"/>
                <w:lang w:eastAsia="pt-BR"/>
              </w:rPr>
              <w:t>S</w:t>
            </w:r>
          </w:p>
        </w:tc>
        <w:tc>
          <w:tcPr>
            <w:tcW w:w="425" w:type="dxa"/>
          </w:tcPr>
          <w:p w:rsidR="00050044" w:rsidRPr="00173189" w:rsidRDefault="00050044" w:rsidP="009E3966">
            <w:pPr>
              <w:pStyle w:val="Rodap"/>
              <w:rPr>
                <w:rFonts w:ascii="Calibri" w:hAnsi="Calibri" w:cs="Arial"/>
                <w:b/>
                <w:shadow/>
                <w:sz w:val="24"/>
                <w:szCs w:val="24"/>
                <w:lang w:eastAsia="pt-BR"/>
              </w:rPr>
            </w:pPr>
            <w:r w:rsidRPr="00173189">
              <w:rPr>
                <w:rFonts w:ascii="Calibri" w:hAnsi="Calibri" w:cs="Arial"/>
                <w:b/>
                <w:shadow/>
                <w:sz w:val="24"/>
                <w:szCs w:val="24"/>
                <w:lang w:eastAsia="pt-BR"/>
              </w:rPr>
              <w:t>N</w:t>
            </w:r>
          </w:p>
        </w:tc>
        <w:tc>
          <w:tcPr>
            <w:tcW w:w="567" w:type="dxa"/>
          </w:tcPr>
          <w:p w:rsidR="00050044" w:rsidRPr="00173189" w:rsidRDefault="00050044" w:rsidP="009E3966">
            <w:pPr>
              <w:pStyle w:val="Rodap"/>
              <w:rPr>
                <w:rFonts w:ascii="Calibri" w:hAnsi="Calibri" w:cs="Arial"/>
                <w:b/>
                <w:shadow/>
                <w:sz w:val="24"/>
                <w:szCs w:val="24"/>
                <w:lang w:eastAsia="pt-BR"/>
              </w:rPr>
            </w:pPr>
            <w:r w:rsidRPr="00173189">
              <w:rPr>
                <w:rFonts w:ascii="Calibri" w:hAnsi="Calibri" w:cs="Arial"/>
                <w:b/>
                <w:shadow/>
                <w:sz w:val="24"/>
                <w:szCs w:val="24"/>
                <w:lang w:eastAsia="pt-BR"/>
              </w:rPr>
              <w:t>NA</w:t>
            </w:r>
          </w:p>
        </w:tc>
        <w:tc>
          <w:tcPr>
            <w:tcW w:w="425" w:type="dxa"/>
          </w:tcPr>
          <w:p w:rsidR="00050044" w:rsidRPr="00173189" w:rsidRDefault="00F948A4" w:rsidP="009E3966">
            <w:pPr>
              <w:pStyle w:val="Rodap"/>
              <w:ind w:right="79"/>
              <w:rPr>
                <w:rFonts w:ascii="Calibri" w:hAnsi="Calibri" w:cs="Arial"/>
                <w:b/>
                <w:shadow/>
                <w:sz w:val="24"/>
                <w:szCs w:val="24"/>
                <w:lang w:eastAsia="pt-BR"/>
              </w:rPr>
            </w:pPr>
            <w:r>
              <w:rPr>
                <w:rFonts w:ascii="Calibri" w:hAnsi="Calibri" w:cs="Arial"/>
                <w:b/>
                <w:shadow/>
                <w:sz w:val="24"/>
                <w:szCs w:val="24"/>
                <w:lang w:eastAsia="pt-BR"/>
              </w:rPr>
              <w:t>CF</w:t>
            </w:r>
          </w:p>
        </w:tc>
        <w:tc>
          <w:tcPr>
            <w:tcW w:w="2552" w:type="dxa"/>
          </w:tcPr>
          <w:p w:rsidR="00050044" w:rsidRPr="00173189" w:rsidRDefault="00050044" w:rsidP="00EA6B6A">
            <w:pPr>
              <w:pStyle w:val="Rodap"/>
              <w:ind w:right="79"/>
              <w:rPr>
                <w:rFonts w:ascii="Calibri" w:hAnsi="Calibri" w:cs="Arial"/>
                <w:b/>
                <w:shadow/>
                <w:sz w:val="24"/>
                <w:szCs w:val="24"/>
                <w:lang w:eastAsia="pt-BR"/>
              </w:rPr>
            </w:pPr>
            <w:r w:rsidRPr="00173189">
              <w:rPr>
                <w:rFonts w:ascii="Calibri" w:hAnsi="Calibri" w:cs="Arial"/>
                <w:b/>
                <w:shadow/>
                <w:sz w:val="24"/>
                <w:szCs w:val="24"/>
                <w:lang w:eastAsia="pt-BR"/>
              </w:rPr>
              <w:t xml:space="preserve">RDC </w:t>
            </w:r>
            <w:r w:rsidR="00EA6B6A" w:rsidRPr="00173189">
              <w:rPr>
                <w:rFonts w:ascii="Calibri" w:hAnsi="Calibri" w:cs="Arial"/>
                <w:b/>
                <w:shadow/>
                <w:sz w:val="24"/>
                <w:szCs w:val="24"/>
                <w:lang w:eastAsia="pt-BR"/>
              </w:rPr>
              <w:t>611</w:t>
            </w:r>
            <w:r w:rsidRPr="00173189">
              <w:rPr>
                <w:rFonts w:ascii="Calibri" w:hAnsi="Calibri" w:cs="Arial"/>
                <w:b/>
                <w:shadow/>
                <w:sz w:val="24"/>
                <w:szCs w:val="24"/>
                <w:lang w:eastAsia="pt-BR"/>
              </w:rPr>
              <w:t>/202</w:t>
            </w:r>
            <w:r w:rsidR="00EA6B6A" w:rsidRPr="00173189">
              <w:rPr>
                <w:rFonts w:ascii="Calibri" w:hAnsi="Calibri" w:cs="Arial"/>
                <w:b/>
                <w:shadow/>
                <w:sz w:val="24"/>
                <w:szCs w:val="24"/>
                <w:lang w:eastAsia="pt-BR"/>
              </w:rPr>
              <w:t>2</w:t>
            </w:r>
          </w:p>
        </w:tc>
      </w:tr>
      <w:tr w:rsidR="00050044" w:rsidTr="009E3966">
        <w:tc>
          <w:tcPr>
            <w:tcW w:w="10632" w:type="dxa"/>
            <w:gridSpan w:val="6"/>
          </w:tcPr>
          <w:p w:rsidR="00050044" w:rsidRPr="00173189" w:rsidRDefault="00F413F7" w:rsidP="009E3966">
            <w:pPr>
              <w:pStyle w:val="Rodap"/>
              <w:ind w:right="79"/>
              <w:rPr>
                <w:rFonts w:ascii="Calibri" w:hAnsi="Calibri" w:cs="Arial"/>
                <w:b/>
                <w:shadow/>
                <w:sz w:val="24"/>
                <w:szCs w:val="24"/>
                <w:lang w:eastAsia="pt-BR"/>
              </w:rPr>
            </w:pPr>
            <w:r w:rsidRPr="00173189">
              <w:rPr>
                <w:rFonts w:ascii="Calibri" w:hAnsi="Calibri"/>
                <w:b/>
                <w:sz w:val="24"/>
                <w:szCs w:val="24"/>
              </w:rPr>
              <w:t xml:space="preserve">1- </w:t>
            </w:r>
            <w:r w:rsidR="00050044" w:rsidRPr="00173189">
              <w:rPr>
                <w:rFonts w:ascii="Calibri" w:hAnsi="Calibri" w:cs="Arial"/>
                <w:b/>
                <w:sz w:val="24"/>
                <w:szCs w:val="24"/>
              </w:rPr>
              <w:t>Projeto Básico de Arquitetura (PBA) e memorial descritivo</w:t>
            </w:r>
          </w:p>
        </w:tc>
      </w:tr>
      <w:tr w:rsidR="00050044" w:rsidRPr="005821CB" w:rsidTr="0065691B">
        <w:tc>
          <w:tcPr>
            <w:tcW w:w="6237" w:type="dxa"/>
          </w:tcPr>
          <w:p w:rsidR="00050044" w:rsidRPr="00173189" w:rsidRDefault="00626973" w:rsidP="00EA6B6A">
            <w:pPr>
              <w:pStyle w:val="Ttulo2"/>
              <w:keepNext/>
              <w:spacing w:before="0" w:beforeAutospacing="0" w:after="0" w:afterAutospacing="0"/>
              <w:contextualSpacing/>
              <w:jc w:val="both"/>
              <w:outlineLvl w:val="1"/>
              <w:rPr>
                <w:rFonts w:ascii="Calibri" w:hAnsi="Calibri" w:cs="Arial"/>
                <w:b w:val="0"/>
                <w:bCs w:val="0"/>
                <w:sz w:val="24"/>
                <w:szCs w:val="24"/>
              </w:rPr>
            </w:pPr>
            <w:r w:rsidRPr="00173189">
              <w:rPr>
                <w:rFonts w:ascii="Calibri" w:hAnsi="Calibri" w:cs="Arial"/>
                <w:b w:val="0"/>
                <w:bCs w:val="0"/>
                <w:sz w:val="24"/>
                <w:szCs w:val="24"/>
              </w:rPr>
              <w:t xml:space="preserve">Possui Projeto Básico de Arquitetura (PBA), incluindo projeto de blindagem, atualizado e aprovado pela Vigilância Sanitária. </w:t>
            </w:r>
          </w:p>
        </w:tc>
        <w:tc>
          <w:tcPr>
            <w:tcW w:w="426" w:type="dxa"/>
          </w:tcPr>
          <w:p w:rsidR="00050044" w:rsidRPr="00173189" w:rsidRDefault="00050044" w:rsidP="009E3966">
            <w:pPr>
              <w:pStyle w:val="Rodap"/>
              <w:rPr>
                <w:rFonts w:ascii="Calibri" w:hAnsi="Calibri" w:cs="Arial"/>
                <w:b/>
                <w:shadow/>
                <w:sz w:val="24"/>
                <w:szCs w:val="24"/>
                <w:lang w:eastAsia="pt-BR"/>
              </w:rPr>
            </w:pPr>
          </w:p>
        </w:tc>
        <w:tc>
          <w:tcPr>
            <w:tcW w:w="425" w:type="dxa"/>
          </w:tcPr>
          <w:p w:rsidR="00050044" w:rsidRPr="00173189" w:rsidRDefault="00050044" w:rsidP="009E3966">
            <w:pPr>
              <w:pStyle w:val="Rodap"/>
              <w:rPr>
                <w:rFonts w:ascii="Calibri" w:hAnsi="Calibri" w:cs="Arial"/>
                <w:b/>
                <w:shadow/>
                <w:sz w:val="24"/>
                <w:szCs w:val="24"/>
                <w:lang w:eastAsia="pt-BR"/>
              </w:rPr>
            </w:pPr>
          </w:p>
        </w:tc>
        <w:tc>
          <w:tcPr>
            <w:tcW w:w="567" w:type="dxa"/>
          </w:tcPr>
          <w:p w:rsidR="00050044" w:rsidRPr="00173189" w:rsidRDefault="00050044" w:rsidP="009E3966">
            <w:pPr>
              <w:pStyle w:val="Rodap"/>
              <w:rPr>
                <w:rFonts w:ascii="Calibri" w:hAnsi="Calibri" w:cs="Arial"/>
                <w:b/>
                <w:shadow/>
                <w:sz w:val="24"/>
                <w:szCs w:val="24"/>
                <w:lang w:eastAsia="pt-BR"/>
              </w:rPr>
            </w:pPr>
          </w:p>
        </w:tc>
        <w:tc>
          <w:tcPr>
            <w:tcW w:w="425" w:type="dxa"/>
          </w:tcPr>
          <w:p w:rsidR="00050044" w:rsidRPr="00173189" w:rsidRDefault="00050044" w:rsidP="009E3966">
            <w:pPr>
              <w:pStyle w:val="Rodap"/>
              <w:ind w:right="79"/>
              <w:rPr>
                <w:rFonts w:ascii="Calibri" w:hAnsi="Calibri" w:cs="Arial"/>
                <w:b/>
                <w:shadow/>
                <w:sz w:val="24"/>
                <w:szCs w:val="24"/>
                <w:lang w:eastAsia="pt-BR"/>
              </w:rPr>
            </w:pPr>
          </w:p>
        </w:tc>
        <w:tc>
          <w:tcPr>
            <w:tcW w:w="2552" w:type="dxa"/>
          </w:tcPr>
          <w:p w:rsidR="00050044" w:rsidRPr="00173189" w:rsidRDefault="00EA6B6A" w:rsidP="00334A28">
            <w:pPr>
              <w:pStyle w:val="Rodap"/>
              <w:ind w:right="79"/>
              <w:jc w:val="both"/>
              <w:rPr>
                <w:rFonts w:ascii="Calibri" w:hAnsi="Calibri" w:cs="Arial"/>
                <w:b/>
                <w:shadow/>
                <w:sz w:val="24"/>
                <w:szCs w:val="24"/>
                <w:lang w:val="en-US" w:eastAsia="pt-BR"/>
              </w:rPr>
            </w:pPr>
            <w:r w:rsidRPr="00173189">
              <w:rPr>
                <w:rFonts w:ascii="Calibri" w:hAnsi="Calibri"/>
                <w:sz w:val="24"/>
                <w:szCs w:val="24"/>
                <w:lang w:val="en-US"/>
              </w:rPr>
              <w:t>Art. 6º e Art. 7º da RDC 611/2022</w:t>
            </w:r>
          </w:p>
        </w:tc>
      </w:tr>
      <w:tr w:rsidR="00EA6B6A" w:rsidRPr="00EA6B6A" w:rsidTr="009E3966">
        <w:tc>
          <w:tcPr>
            <w:tcW w:w="10632" w:type="dxa"/>
            <w:gridSpan w:val="6"/>
          </w:tcPr>
          <w:p w:rsidR="00EA6B6A" w:rsidRPr="00173189" w:rsidRDefault="00F413F7" w:rsidP="00334A28">
            <w:pPr>
              <w:pStyle w:val="Rodap"/>
              <w:ind w:right="79"/>
              <w:jc w:val="both"/>
              <w:rPr>
                <w:rFonts w:ascii="Calibri" w:hAnsi="Calibri" w:cs="Arial"/>
                <w:b/>
                <w:shadow/>
                <w:sz w:val="24"/>
                <w:szCs w:val="24"/>
                <w:lang w:val="en-US" w:eastAsia="pt-BR"/>
              </w:rPr>
            </w:pPr>
            <w:r w:rsidRPr="00173189">
              <w:rPr>
                <w:rFonts w:ascii="Calibri" w:hAnsi="Calibri" w:cs="Arial"/>
                <w:b/>
                <w:sz w:val="24"/>
                <w:szCs w:val="24"/>
              </w:rPr>
              <w:t xml:space="preserve">2- </w:t>
            </w:r>
            <w:r w:rsidR="00392F39" w:rsidRPr="00173189">
              <w:rPr>
                <w:rFonts w:ascii="Calibri" w:hAnsi="Calibri" w:cs="Arial"/>
                <w:b/>
                <w:sz w:val="24"/>
                <w:szCs w:val="24"/>
                <w:lang w:eastAsia="pt-BR"/>
              </w:rPr>
              <w:t>Serviços</w:t>
            </w:r>
            <w:r w:rsidR="00392F39" w:rsidRPr="00173189">
              <w:rPr>
                <w:rFonts w:ascii="Calibri" w:hAnsi="Calibri" w:cs="Arial"/>
                <w:b/>
                <w:sz w:val="24"/>
                <w:szCs w:val="24"/>
                <w:lang w:val="en-US" w:eastAsia="pt-BR"/>
              </w:rPr>
              <w:t xml:space="preserve"> </w:t>
            </w:r>
            <w:r w:rsidR="00392F39" w:rsidRPr="00173189">
              <w:rPr>
                <w:rFonts w:ascii="Calibri" w:hAnsi="Calibri" w:cs="Arial"/>
                <w:b/>
                <w:sz w:val="24"/>
                <w:szCs w:val="24"/>
                <w:lang w:eastAsia="pt-BR"/>
              </w:rPr>
              <w:t>Itinerantes</w:t>
            </w:r>
          </w:p>
        </w:tc>
      </w:tr>
      <w:tr w:rsidR="00050044" w:rsidRPr="00EA6B6A" w:rsidTr="0065691B">
        <w:tc>
          <w:tcPr>
            <w:tcW w:w="6237" w:type="dxa"/>
          </w:tcPr>
          <w:p w:rsidR="00050044" w:rsidRPr="00173189" w:rsidRDefault="00392F39" w:rsidP="00392F39">
            <w:pPr>
              <w:pStyle w:val="Ttulo2"/>
              <w:spacing w:after="0"/>
              <w:jc w:val="both"/>
              <w:outlineLvl w:val="1"/>
              <w:rPr>
                <w:rFonts w:ascii="Calibri" w:hAnsi="Calibri" w:cs="Arial"/>
                <w:bCs w:val="0"/>
                <w:sz w:val="24"/>
                <w:szCs w:val="24"/>
              </w:rPr>
            </w:pPr>
            <w:r w:rsidRPr="00173189">
              <w:rPr>
                <w:rFonts w:ascii="Calibri" w:hAnsi="Calibri"/>
                <w:b w:val="0"/>
                <w:sz w:val="24"/>
                <w:szCs w:val="24"/>
              </w:rPr>
              <w:t>Possui</w:t>
            </w:r>
            <w:r w:rsidRPr="00173189">
              <w:rPr>
                <w:rFonts w:ascii="Calibri" w:hAnsi="Calibri" w:cs="Arial"/>
                <w:b w:val="0"/>
                <w:bCs w:val="0"/>
                <w:sz w:val="24"/>
                <w:szCs w:val="24"/>
              </w:rPr>
              <w:t xml:space="preserve"> </w:t>
            </w:r>
            <w:r w:rsidR="00EA6B6A" w:rsidRPr="00173189">
              <w:rPr>
                <w:rFonts w:ascii="Calibri" w:hAnsi="Calibri" w:cs="Arial"/>
                <w:b w:val="0"/>
                <w:bCs w:val="0"/>
                <w:sz w:val="24"/>
                <w:szCs w:val="24"/>
              </w:rPr>
              <w:t>serviço itinerante está formalmente vinculado a serviço de radiologia com instalações fixas e os testes de constância são realizados em cada local de parada para atendimento, antes do início das atividades. Os documentos comprobatórios da realização dos testes são mantidos por cinco anos.</w:t>
            </w:r>
          </w:p>
        </w:tc>
        <w:tc>
          <w:tcPr>
            <w:tcW w:w="426" w:type="dxa"/>
          </w:tcPr>
          <w:p w:rsidR="00050044" w:rsidRPr="00173189" w:rsidRDefault="00050044" w:rsidP="009E3966">
            <w:pPr>
              <w:pStyle w:val="Rodap"/>
              <w:rPr>
                <w:rFonts w:ascii="Calibri" w:hAnsi="Calibri" w:cs="Arial"/>
                <w:b/>
                <w:shadow/>
                <w:sz w:val="24"/>
                <w:szCs w:val="24"/>
                <w:lang w:eastAsia="pt-BR"/>
              </w:rPr>
            </w:pPr>
          </w:p>
        </w:tc>
        <w:tc>
          <w:tcPr>
            <w:tcW w:w="425" w:type="dxa"/>
          </w:tcPr>
          <w:p w:rsidR="00050044" w:rsidRPr="00173189" w:rsidRDefault="00050044" w:rsidP="009E3966">
            <w:pPr>
              <w:pStyle w:val="Rodap"/>
              <w:rPr>
                <w:rFonts w:ascii="Calibri" w:hAnsi="Calibri" w:cs="Arial"/>
                <w:b/>
                <w:shadow/>
                <w:sz w:val="24"/>
                <w:szCs w:val="24"/>
                <w:lang w:eastAsia="pt-BR"/>
              </w:rPr>
            </w:pPr>
          </w:p>
        </w:tc>
        <w:tc>
          <w:tcPr>
            <w:tcW w:w="567" w:type="dxa"/>
          </w:tcPr>
          <w:p w:rsidR="00050044" w:rsidRPr="00173189" w:rsidRDefault="00050044" w:rsidP="009E3966">
            <w:pPr>
              <w:pStyle w:val="Rodap"/>
              <w:rPr>
                <w:rFonts w:ascii="Calibri" w:hAnsi="Calibri" w:cs="Arial"/>
                <w:b/>
                <w:shadow/>
                <w:sz w:val="24"/>
                <w:szCs w:val="24"/>
                <w:lang w:eastAsia="pt-BR"/>
              </w:rPr>
            </w:pPr>
          </w:p>
        </w:tc>
        <w:tc>
          <w:tcPr>
            <w:tcW w:w="425" w:type="dxa"/>
          </w:tcPr>
          <w:p w:rsidR="00050044" w:rsidRPr="00173189" w:rsidRDefault="00050044" w:rsidP="009E3966">
            <w:pPr>
              <w:pStyle w:val="Rodap"/>
              <w:ind w:right="79"/>
              <w:rPr>
                <w:rFonts w:ascii="Calibri" w:hAnsi="Calibri" w:cs="Arial"/>
                <w:b/>
                <w:shadow/>
                <w:sz w:val="24"/>
                <w:szCs w:val="24"/>
                <w:lang w:eastAsia="pt-BR"/>
              </w:rPr>
            </w:pPr>
          </w:p>
        </w:tc>
        <w:tc>
          <w:tcPr>
            <w:tcW w:w="2552" w:type="dxa"/>
          </w:tcPr>
          <w:p w:rsidR="00050044" w:rsidRPr="00173189" w:rsidRDefault="00BE7CFD" w:rsidP="00334A28">
            <w:pPr>
              <w:pStyle w:val="Rodap"/>
              <w:ind w:right="79"/>
              <w:jc w:val="both"/>
              <w:rPr>
                <w:rFonts w:ascii="Calibri" w:hAnsi="Calibri" w:cs="Arial"/>
                <w:b/>
                <w:shadow/>
                <w:sz w:val="24"/>
                <w:szCs w:val="24"/>
                <w:lang w:eastAsia="pt-BR"/>
              </w:rPr>
            </w:pPr>
            <w:r w:rsidRPr="00173189">
              <w:rPr>
                <w:rFonts w:ascii="Calibri" w:hAnsi="Calibri"/>
                <w:sz w:val="24"/>
                <w:szCs w:val="24"/>
              </w:rPr>
              <w:t>Art. 75 e Art. 76 da 611/2022</w:t>
            </w:r>
          </w:p>
        </w:tc>
      </w:tr>
      <w:tr w:rsidR="00392F39" w:rsidRPr="00EA6B6A" w:rsidTr="009E3966">
        <w:tc>
          <w:tcPr>
            <w:tcW w:w="10632" w:type="dxa"/>
            <w:gridSpan w:val="6"/>
          </w:tcPr>
          <w:p w:rsidR="00392F39" w:rsidRPr="00173189" w:rsidRDefault="00F413F7" w:rsidP="00334A28">
            <w:pPr>
              <w:pStyle w:val="Rodap"/>
              <w:ind w:right="79"/>
              <w:jc w:val="both"/>
              <w:rPr>
                <w:rFonts w:ascii="Calibri" w:hAnsi="Calibri" w:cs="Arial"/>
                <w:b/>
                <w:shadow/>
                <w:sz w:val="24"/>
                <w:szCs w:val="24"/>
                <w:lang w:eastAsia="pt-BR"/>
              </w:rPr>
            </w:pPr>
            <w:proofErr w:type="gramStart"/>
            <w:r w:rsidRPr="00173189">
              <w:rPr>
                <w:rFonts w:ascii="Calibri" w:hAnsi="Calibri" w:cs="Arial"/>
                <w:b/>
                <w:sz w:val="24"/>
                <w:szCs w:val="24"/>
                <w:lang w:eastAsia="pt-BR"/>
              </w:rPr>
              <w:t xml:space="preserve">3- </w:t>
            </w:r>
            <w:r w:rsidR="00392F39" w:rsidRPr="00173189">
              <w:rPr>
                <w:rFonts w:ascii="Calibri" w:hAnsi="Calibri" w:cs="Arial"/>
                <w:b/>
                <w:sz w:val="24"/>
                <w:szCs w:val="24"/>
                <w:lang w:eastAsia="pt-BR"/>
              </w:rPr>
              <w:t>Responsável Técnico (RT) pelo Serviço de Mamografia</w:t>
            </w:r>
            <w:proofErr w:type="gramEnd"/>
          </w:p>
        </w:tc>
      </w:tr>
      <w:tr w:rsidR="00050044" w:rsidRPr="00EA6B6A" w:rsidTr="0065691B">
        <w:tc>
          <w:tcPr>
            <w:tcW w:w="6237" w:type="dxa"/>
          </w:tcPr>
          <w:p w:rsidR="00050044" w:rsidRPr="00173189" w:rsidRDefault="00F413F7" w:rsidP="007D2069">
            <w:pPr>
              <w:pStyle w:val="Ttulo2"/>
              <w:spacing w:before="0" w:beforeAutospacing="0" w:after="0" w:afterAutospacing="0"/>
              <w:jc w:val="both"/>
              <w:outlineLvl w:val="1"/>
              <w:rPr>
                <w:rFonts w:ascii="Calibri" w:hAnsi="Calibri" w:cs="Arial"/>
                <w:bCs w:val="0"/>
                <w:sz w:val="24"/>
                <w:szCs w:val="24"/>
              </w:rPr>
            </w:pPr>
            <w:r w:rsidRPr="00173189">
              <w:rPr>
                <w:rFonts w:ascii="Calibri" w:hAnsi="Calibri"/>
                <w:b w:val="0"/>
                <w:sz w:val="24"/>
                <w:szCs w:val="24"/>
              </w:rPr>
              <w:t xml:space="preserve">3.1- </w:t>
            </w:r>
            <w:r w:rsidR="00392F39" w:rsidRPr="00173189">
              <w:rPr>
                <w:rFonts w:ascii="Calibri" w:hAnsi="Calibri"/>
                <w:b w:val="0"/>
                <w:sz w:val="24"/>
                <w:szCs w:val="24"/>
              </w:rPr>
              <w:t xml:space="preserve">Possui </w:t>
            </w:r>
            <w:r w:rsidR="00392F39" w:rsidRPr="00173189">
              <w:rPr>
                <w:rFonts w:ascii="Calibri" w:hAnsi="Calibri" w:cs="Arial"/>
                <w:b w:val="0"/>
                <w:bCs w:val="0"/>
                <w:sz w:val="24"/>
                <w:szCs w:val="24"/>
              </w:rPr>
              <w:t>R</w:t>
            </w:r>
            <w:r w:rsidRPr="00173189">
              <w:rPr>
                <w:rFonts w:ascii="Calibri" w:hAnsi="Calibri" w:cs="Arial"/>
                <w:b w:val="0"/>
                <w:bCs w:val="0"/>
                <w:sz w:val="24"/>
                <w:szCs w:val="24"/>
              </w:rPr>
              <w:t>T</w:t>
            </w:r>
            <w:r w:rsidR="00392F39" w:rsidRPr="00173189">
              <w:rPr>
                <w:rFonts w:ascii="Calibri" w:hAnsi="Calibri" w:cs="Arial"/>
                <w:b w:val="0"/>
                <w:bCs w:val="0"/>
                <w:sz w:val="24"/>
                <w:szCs w:val="24"/>
              </w:rPr>
              <w:t xml:space="preserve"> legalmente habilitado e Formalmente designado pelo</w:t>
            </w:r>
            <w:r w:rsidR="007D2069" w:rsidRPr="00173189">
              <w:rPr>
                <w:rFonts w:ascii="Calibri" w:hAnsi="Calibri" w:cs="Arial"/>
                <w:b w:val="0"/>
                <w:bCs w:val="0"/>
                <w:sz w:val="24"/>
                <w:szCs w:val="24"/>
              </w:rPr>
              <w:t xml:space="preserve"> </w:t>
            </w:r>
            <w:r w:rsidR="00392F39" w:rsidRPr="00173189">
              <w:rPr>
                <w:rFonts w:ascii="Calibri" w:hAnsi="Calibri" w:cs="Arial"/>
                <w:b w:val="0"/>
                <w:bCs w:val="0"/>
                <w:sz w:val="24"/>
                <w:szCs w:val="24"/>
              </w:rPr>
              <w:t>responsável legal</w:t>
            </w:r>
            <w:r w:rsidR="00392F39" w:rsidRPr="00173189">
              <w:rPr>
                <w:rFonts w:ascii="Calibri" w:hAnsi="Calibri" w:cs="Arial"/>
                <w:bCs w:val="0"/>
                <w:sz w:val="24"/>
                <w:szCs w:val="24"/>
              </w:rPr>
              <w:t>.</w:t>
            </w:r>
          </w:p>
        </w:tc>
        <w:tc>
          <w:tcPr>
            <w:tcW w:w="426" w:type="dxa"/>
          </w:tcPr>
          <w:p w:rsidR="00050044" w:rsidRPr="00173189" w:rsidRDefault="00050044" w:rsidP="009E3966">
            <w:pPr>
              <w:pStyle w:val="Rodap"/>
              <w:rPr>
                <w:rFonts w:ascii="Calibri" w:hAnsi="Calibri" w:cs="Arial"/>
                <w:b/>
                <w:shadow/>
                <w:sz w:val="24"/>
                <w:szCs w:val="24"/>
                <w:lang w:eastAsia="pt-BR"/>
              </w:rPr>
            </w:pPr>
          </w:p>
        </w:tc>
        <w:tc>
          <w:tcPr>
            <w:tcW w:w="425" w:type="dxa"/>
          </w:tcPr>
          <w:p w:rsidR="00050044" w:rsidRPr="00173189" w:rsidRDefault="00050044" w:rsidP="009E3966">
            <w:pPr>
              <w:pStyle w:val="Rodap"/>
              <w:rPr>
                <w:rFonts w:ascii="Calibri" w:hAnsi="Calibri" w:cs="Arial"/>
                <w:b/>
                <w:shadow/>
                <w:sz w:val="24"/>
                <w:szCs w:val="24"/>
                <w:lang w:eastAsia="pt-BR"/>
              </w:rPr>
            </w:pPr>
          </w:p>
        </w:tc>
        <w:tc>
          <w:tcPr>
            <w:tcW w:w="567" w:type="dxa"/>
          </w:tcPr>
          <w:p w:rsidR="00050044" w:rsidRPr="00173189" w:rsidRDefault="00050044" w:rsidP="009E3966">
            <w:pPr>
              <w:pStyle w:val="Rodap"/>
              <w:rPr>
                <w:rFonts w:ascii="Calibri" w:hAnsi="Calibri" w:cs="Arial"/>
                <w:b/>
                <w:shadow/>
                <w:sz w:val="24"/>
                <w:szCs w:val="24"/>
                <w:lang w:eastAsia="pt-BR"/>
              </w:rPr>
            </w:pPr>
          </w:p>
        </w:tc>
        <w:tc>
          <w:tcPr>
            <w:tcW w:w="425" w:type="dxa"/>
          </w:tcPr>
          <w:p w:rsidR="00050044" w:rsidRPr="00173189" w:rsidRDefault="00050044" w:rsidP="009E3966">
            <w:pPr>
              <w:pStyle w:val="Rodap"/>
              <w:ind w:right="79"/>
              <w:rPr>
                <w:rFonts w:ascii="Calibri" w:hAnsi="Calibri" w:cs="Arial"/>
                <w:b/>
                <w:shadow/>
                <w:sz w:val="24"/>
                <w:szCs w:val="24"/>
                <w:lang w:eastAsia="pt-BR"/>
              </w:rPr>
            </w:pPr>
          </w:p>
        </w:tc>
        <w:tc>
          <w:tcPr>
            <w:tcW w:w="2552" w:type="dxa"/>
          </w:tcPr>
          <w:p w:rsidR="00050044" w:rsidRPr="00173189" w:rsidRDefault="00392F39" w:rsidP="00334A28">
            <w:pPr>
              <w:pStyle w:val="Rodap"/>
              <w:ind w:right="79"/>
              <w:jc w:val="both"/>
              <w:rPr>
                <w:rFonts w:ascii="Calibri" w:hAnsi="Calibri" w:cs="Arial"/>
                <w:b/>
                <w:shadow/>
                <w:sz w:val="24"/>
                <w:szCs w:val="24"/>
                <w:lang w:eastAsia="pt-BR"/>
              </w:rPr>
            </w:pPr>
            <w:r w:rsidRPr="00173189">
              <w:rPr>
                <w:rFonts w:ascii="Calibri" w:hAnsi="Calibri"/>
                <w:sz w:val="24"/>
                <w:szCs w:val="24"/>
              </w:rPr>
              <w:t xml:space="preserve">Art. 13 da RDC 611/2022 </w:t>
            </w:r>
          </w:p>
        </w:tc>
      </w:tr>
      <w:tr w:rsidR="00050044" w:rsidRPr="00EA6B6A" w:rsidTr="0065691B">
        <w:tc>
          <w:tcPr>
            <w:tcW w:w="6237" w:type="dxa"/>
          </w:tcPr>
          <w:p w:rsidR="00050044" w:rsidRPr="00173189" w:rsidRDefault="00F413F7" w:rsidP="007D2069">
            <w:pPr>
              <w:pStyle w:val="Ttulo2"/>
              <w:spacing w:before="0" w:beforeAutospacing="0" w:after="0" w:afterAutospacing="0"/>
              <w:jc w:val="both"/>
              <w:outlineLvl w:val="1"/>
              <w:rPr>
                <w:rFonts w:ascii="Calibri" w:hAnsi="Calibri" w:cs="Arial"/>
                <w:bCs w:val="0"/>
                <w:sz w:val="24"/>
                <w:szCs w:val="24"/>
              </w:rPr>
            </w:pPr>
            <w:r w:rsidRPr="00173189">
              <w:rPr>
                <w:rFonts w:ascii="Calibri" w:hAnsi="Calibri"/>
                <w:b w:val="0"/>
                <w:sz w:val="24"/>
                <w:szCs w:val="24"/>
              </w:rPr>
              <w:t xml:space="preserve">3.2- Possui </w:t>
            </w:r>
            <w:r w:rsidRPr="00173189">
              <w:rPr>
                <w:rFonts w:ascii="Calibri" w:hAnsi="Calibri" w:cs="Arial"/>
                <w:b w:val="0"/>
                <w:bCs w:val="0"/>
                <w:sz w:val="24"/>
                <w:szCs w:val="24"/>
              </w:rPr>
              <w:t>RT substituto legalmente habilitado e Formalmente designado pelo responsável legal</w:t>
            </w:r>
            <w:r w:rsidRPr="00173189">
              <w:rPr>
                <w:rFonts w:ascii="Calibri" w:hAnsi="Calibri" w:cs="Arial"/>
                <w:bCs w:val="0"/>
                <w:sz w:val="24"/>
                <w:szCs w:val="24"/>
              </w:rPr>
              <w:t>.</w:t>
            </w:r>
          </w:p>
        </w:tc>
        <w:tc>
          <w:tcPr>
            <w:tcW w:w="426" w:type="dxa"/>
          </w:tcPr>
          <w:p w:rsidR="00050044" w:rsidRPr="00173189" w:rsidRDefault="00050044" w:rsidP="009E3966">
            <w:pPr>
              <w:pStyle w:val="Rodap"/>
              <w:rPr>
                <w:rFonts w:ascii="Calibri" w:hAnsi="Calibri" w:cs="Arial"/>
                <w:b/>
                <w:shadow/>
                <w:sz w:val="24"/>
                <w:szCs w:val="24"/>
                <w:lang w:eastAsia="pt-BR"/>
              </w:rPr>
            </w:pPr>
          </w:p>
        </w:tc>
        <w:tc>
          <w:tcPr>
            <w:tcW w:w="425" w:type="dxa"/>
          </w:tcPr>
          <w:p w:rsidR="00050044" w:rsidRPr="00173189" w:rsidRDefault="00050044" w:rsidP="009E3966">
            <w:pPr>
              <w:pStyle w:val="Rodap"/>
              <w:rPr>
                <w:rFonts w:ascii="Calibri" w:hAnsi="Calibri" w:cs="Arial"/>
                <w:b/>
                <w:shadow/>
                <w:sz w:val="24"/>
                <w:szCs w:val="24"/>
                <w:lang w:eastAsia="pt-BR"/>
              </w:rPr>
            </w:pPr>
          </w:p>
        </w:tc>
        <w:tc>
          <w:tcPr>
            <w:tcW w:w="567" w:type="dxa"/>
          </w:tcPr>
          <w:p w:rsidR="00050044" w:rsidRPr="00173189" w:rsidRDefault="00050044" w:rsidP="009E3966">
            <w:pPr>
              <w:pStyle w:val="Rodap"/>
              <w:rPr>
                <w:rFonts w:ascii="Calibri" w:hAnsi="Calibri" w:cs="Arial"/>
                <w:b/>
                <w:shadow/>
                <w:sz w:val="24"/>
                <w:szCs w:val="24"/>
                <w:lang w:eastAsia="pt-BR"/>
              </w:rPr>
            </w:pPr>
          </w:p>
        </w:tc>
        <w:tc>
          <w:tcPr>
            <w:tcW w:w="425" w:type="dxa"/>
          </w:tcPr>
          <w:p w:rsidR="00050044" w:rsidRPr="00173189" w:rsidRDefault="00050044" w:rsidP="009E3966">
            <w:pPr>
              <w:pStyle w:val="Rodap"/>
              <w:ind w:right="79"/>
              <w:rPr>
                <w:rFonts w:ascii="Calibri" w:hAnsi="Calibri" w:cs="Arial"/>
                <w:b/>
                <w:shadow/>
                <w:sz w:val="24"/>
                <w:szCs w:val="24"/>
                <w:lang w:eastAsia="pt-BR"/>
              </w:rPr>
            </w:pPr>
          </w:p>
        </w:tc>
        <w:tc>
          <w:tcPr>
            <w:tcW w:w="2552" w:type="dxa"/>
          </w:tcPr>
          <w:p w:rsidR="00050044" w:rsidRPr="00173189" w:rsidRDefault="00F413F7" w:rsidP="00334A28">
            <w:pPr>
              <w:pStyle w:val="Rodap"/>
              <w:ind w:right="79"/>
              <w:jc w:val="both"/>
              <w:rPr>
                <w:rFonts w:ascii="Calibri" w:hAnsi="Calibri" w:cs="Arial"/>
                <w:b/>
                <w:shadow/>
                <w:sz w:val="24"/>
                <w:szCs w:val="24"/>
                <w:lang w:eastAsia="pt-BR"/>
              </w:rPr>
            </w:pPr>
            <w:r w:rsidRPr="00173189">
              <w:rPr>
                <w:rFonts w:ascii="Calibri" w:hAnsi="Calibri"/>
                <w:sz w:val="24"/>
                <w:szCs w:val="24"/>
              </w:rPr>
              <w:t xml:space="preserve">Art. 13 da RDC 611/2022 </w:t>
            </w:r>
          </w:p>
        </w:tc>
      </w:tr>
      <w:tr w:rsidR="00BA75E6" w:rsidRPr="00EA6B6A" w:rsidTr="009E3966">
        <w:tc>
          <w:tcPr>
            <w:tcW w:w="10632" w:type="dxa"/>
            <w:gridSpan w:val="6"/>
          </w:tcPr>
          <w:p w:rsidR="00BA75E6" w:rsidRPr="00173189" w:rsidRDefault="00BA75E6" w:rsidP="00334A28">
            <w:pPr>
              <w:pStyle w:val="Rodap"/>
              <w:ind w:right="79"/>
              <w:jc w:val="both"/>
              <w:rPr>
                <w:rFonts w:ascii="Calibri" w:hAnsi="Calibri" w:cs="Arial"/>
                <w:b/>
                <w:shadow/>
                <w:sz w:val="24"/>
                <w:szCs w:val="24"/>
                <w:lang w:eastAsia="pt-BR"/>
              </w:rPr>
            </w:pPr>
            <w:proofErr w:type="gramStart"/>
            <w:r w:rsidRPr="00173189">
              <w:rPr>
                <w:rFonts w:ascii="Calibri" w:hAnsi="Calibri" w:cs="Arial"/>
                <w:b/>
                <w:shadow/>
                <w:sz w:val="24"/>
                <w:szCs w:val="24"/>
                <w:lang w:eastAsia="pt-BR"/>
              </w:rPr>
              <w:t xml:space="preserve">4- </w:t>
            </w:r>
            <w:r w:rsidRPr="00173189">
              <w:rPr>
                <w:rFonts w:ascii="Calibri" w:hAnsi="Calibri"/>
                <w:b/>
                <w:sz w:val="24"/>
                <w:szCs w:val="24"/>
              </w:rPr>
              <w:t>Supervisor</w:t>
            </w:r>
            <w:proofErr w:type="gramEnd"/>
            <w:r w:rsidRPr="00173189">
              <w:rPr>
                <w:rFonts w:ascii="Calibri" w:hAnsi="Calibri"/>
                <w:b/>
                <w:sz w:val="24"/>
                <w:szCs w:val="24"/>
              </w:rPr>
              <w:t xml:space="preserve"> de Proteção Radiológica</w:t>
            </w:r>
          </w:p>
        </w:tc>
      </w:tr>
      <w:tr w:rsidR="00050044" w:rsidRPr="00EA6B6A" w:rsidTr="0065691B">
        <w:tc>
          <w:tcPr>
            <w:tcW w:w="6237" w:type="dxa"/>
          </w:tcPr>
          <w:p w:rsidR="00050044" w:rsidRPr="00173189" w:rsidRDefault="008932C2" w:rsidP="007D2069">
            <w:pPr>
              <w:pStyle w:val="Ttulo2"/>
              <w:spacing w:after="0"/>
              <w:jc w:val="both"/>
              <w:outlineLvl w:val="1"/>
              <w:rPr>
                <w:rFonts w:ascii="Calibri" w:hAnsi="Calibri" w:cs="Arial"/>
                <w:b w:val="0"/>
                <w:bCs w:val="0"/>
                <w:sz w:val="24"/>
                <w:szCs w:val="24"/>
              </w:rPr>
            </w:pPr>
            <w:r w:rsidRPr="00173189">
              <w:rPr>
                <w:rFonts w:ascii="Calibri" w:hAnsi="Calibri" w:cs="Arial"/>
                <w:b w:val="0"/>
                <w:bCs w:val="0"/>
                <w:sz w:val="24"/>
                <w:szCs w:val="24"/>
              </w:rPr>
              <w:t xml:space="preserve">4.1- Possui SPR legalmente habilitados designados formalmente pelo responsável legal para assumir a responsabilidade pelas ações relativas </w:t>
            </w:r>
            <w:proofErr w:type="gramStart"/>
            <w:r w:rsidRPr="00173189">
              <w:rPr>
                <w:rFonts w:ascii="Calibri" w:hAnsi="Calibri" w:cs="Arial"/>
                <w:b w:val="0"/>
                <w:bCs w:val="0"/>
                <w:sz w:val="24"/>
                <w:szCs w:val="24"/>
              </w:rPr>
              <w:t>a</w:t>
            </w:r>
            <w:proofErr w:type="gramEnd"/>
            <w:r w:rsidRPr="00173189">
              <w:rPr>
                <w:rFonts w:ascii="Calibri" w:hAnsi="Calibri" w:cs="Arial"/>
                <w:b w:val="0"/>
                <w:bCs w:val="0"/>
                <w:sz w:val="24"/>
                <w:szCs w:val="24"/>
              </w:rPr>
              <w:t xml:space="preserve"> proteção radiológica.</w:t>
            </w:r>
          </w:p>
        </w:tc>
        <w:tc>
          <w:tcPr>
            <w:tcW w:w="426" w:type="dxa"/>
          </w:tcPr>
          <w:p w:rsidR="00050044" w:rsidRPr="00173189" w:rsidRDefault="00050044" w:rsidP="009E3966">
            <w:pPr>
              <w:pStyle w:val="Rodap"/>
              <w:rPr>
                <w:rFonts w:ascii="Calibri" w:hAnsi="Calibri" w:cs="Arial"/>
                <w:b/>
                <w:shadow/>
                <w:sz w:val="24"/>
                <w:szCs w:val="24"/>
                <w:lang w:eastAsia="pt-BR"/>
              </w:rPr>
            </w:pPr>
          </w:p>
        </w:tc>
        <w:tc>
          <w:tcPr>
            <w:tcW w:w="425" w:type="dxa"/>
          </w:tcPr>
          <w:p w:rsidR="00050044" w:rsidRPr="00173189" w:rsidRDefault="00050044" w:rsidP="009E3966">
            <w:pPr>
              <w:pStyle w:val="Rodap"/>
              <w:rPr>
                <w:rFonts w:ascii="Calibri" w:hAnsi="Calibri" w:cs="Arial"/>
                <w:b/>
                <w:shadow/>
                <w:sz w:val="24"/>
                <w:szCs w:val="24"/>
                <w:lang w:eastAsia="pt-BR"/>
              </w:rPr>
            </w:pPr>
          </w:p>
        </w:tc>
        <w:tc>
          <w:tcPr>
            <w:tcW w:w="567" w:type="dxa"/>
          </w:tcPr>
          <w:p w:rsidR="00050044" w:rsidRPr="00173189" w:rsidRDefault="00050044" w:rsidP="009E3966">
            <w:pPr>
              <w:pStyle w:val="Rodap"/>
              <w:rPr>
                <w:rFonts w:ascii="Calibri" w:hAnsi="Calibri" w:cs="Arial"/>
                <w:b/>
                <w:shadow/>
                <w:sz w:val="24"/>
                <w:szCs w:val="24"/>
                <w:lang w:eastAsia="pt-BR"/>
              </w:rPr>
            </w:pPr>
          </w:p>
        </w:tc>
        <w:tc>
          <w:tcPr>
            <w:tcW w:w="425" w:type="dxa"/>
          </w:tcPr>
          <w:p w:rsidR="00050044" w:rsidRPr="00173189" w:rsidRDefault="00050044" w:rsidP="009E3966">
            <w:pPr>
              <w:pStyle w:val="Rodap"/>
              <w:ind w:right="79"/>
              <w:rPr>
                <w:rFonts w:ascii="Calibri" w:hAnsi="Calibri" w:cs="Arial"/>
                <w:b/>
                <w:shadow/>
                <w:sz w:val="24"/>
                <w:szCs w:val="24"/>
                <w:lang w:eastAsia="pt-BR"/>
              </w:rPr>
            </w:pPr>
          </w:p>
        </w:tc>
        <w:tc>
          <w:tcPr>
            <w:tcW w:w="2552" w:type="dxa"/>
          </w:tcPr>
          <w:p w:rsidR="00050044" w:rsidRPr="00173189" w:rsidRDefault="008932C2" w:rsidP="00334A28">
            <w:pPr>
              <w:pStyle w:val="Rodap"/>
              <w:ind w:right="79"/>
              <w:jc w:val="both"/>
              <w:rPr>
                <w:rFonts w:ascii="Calibri" w:hAnsi="Calibri" w:cs="Arial"/>
                <w:b/>
                <w:shadow/>
                <w:sz w:val="24"/>
                <w:szCs w:val="24"/>
                <w:lang w:eastAsia="pt-BR"/>
              </w:rPr>
            </w:pPr>
            <w:r w:rsidRPr="00173189">
              <w:rPr>
                <w:rFonts w:ascii="Calibri" w:hAnsi="Calibri"/>
                <w:sz w:val="24"/>
                <w:szCs w:val="24"/>
              </w:rPr>
              <w:t>Art. 14 da RDC 611/2022</w:t>
            </w:r>
          </w:p>
        </w:tc>
      </w:tr>
      <w:tr w:rsidR="008932C2" w:rsidRPr="00EA6B6A" w:rsidTr="0065691B">
        <w:tc>
          <w:tcPr>
            <w:tcW w:w="6237" w:type="dxa"/>
          </w:tcPr>
          <w:p w:rsidR="008932C2" w:rsidRPr="00173189" w:rsidRDefault="008932C2" w:rsidP="007D2069">
            <w:pPr>
              <w:pStyle w:val="Ttulo2"/>
              <w:spacing w:after="0"/>
              <w:jc w:val="both"/>
              <w:outlineLvl w:val="1"/>
              <w:rPr>
                <w:rFonts w:ascii="Calibri" w:hAnsi="Calibri" w:cs="Arial"/>
                <w:b w:val="0"/>
                <w:bCs w:val="0"/>
                <w:sz w:val="24"/>
                <w:szCs w:val="24"/>
              </w:rPr>
            </w:pPr>
            <w:r w:rsidRPr="00173189">
              <w:rPr>
                <w:rFonts w:ascii="Calibri" w:hAnsi="Calibri" w:cs="Arial"/>
                <w:b w:val="0"/>
                <w:bCs w:val="0"/>
                <w:sz w:val="24"/>
                <w:szCs w:val="24"/>
              </w:rPr>
              <w:t xml:space="preserve">4.2- Possui SPR substituto legalmente habilitados designados formalmente pelo responsável legal para assumir a responsabilidade pelas ações relativas </w:t>
            </w:r>
            <w:proofErr w:type="gramStart"/>
            <w:r w:rsidRPr="00173189">
              <w:rPr>
                <w:rFonts w:ascii="Calibri" w:hAnsi="Calibri" w:cs="Arial"/>
                <w:b w:val="0"/>
                <w:bCs w:val="0"/>
                <w:sz w:val="24"/>
                <w:szCs w:val="24"/>
              </w:rPr>
              <w:t>a</w:t>
            </w:r>
            <w:proofErr w:type="gramEnd"/>
            <w:r w:rsidRPr="00173189">
              <w:rPr>
                <w:rFonts w:ascii="Calibri" w:hAnsi="Calibri" w:cs="Arial"/>
                <w:b w:val="0"/>
                <w:bCs w:val="0"/>
                <w:sz w:val="24"/>
                <w:szCs w:val="24"/>
              </w:rPr>
              <w:t xml:space="preserve"> proteção radiológica.</w:t>
            </w:r>
          </w:p>
        </w:tc>
        <w:tc>
          <w:tcPr>
            <w:tcW w:w="426" w:type="dxa"/>
          </w:tcPr>
          <w:p w:rsidR="008932C2" w:rsidRPr="00173189" w:rsidRDefault="008932C2" w:rsidP="009E3966">
            <w:pPr>
              <w:pStyle w:val="Rodap"/>
              <w:rPr>
                <w:rFonts w:ascii="Calibri" w:hAnsi="Calibri" w:cs="Arial"/>
                <w:b/>
                <w:shadow/>
                <w:sz w:val="24"/>
                <w:szCs w:val="24"/>
                <w:lang w:eastAsia="pt-BR"/>
              </w:rPr>
            </w:pPr>
          </w:p>
        </w:tc>
        <w:tc>
          <w:tcPr>
            <w:tcW w:w="425" w:type="dxa"/>
          </w:tcPr>
          <w:p w:rsidR="008932C2" w:rsidRPr="00173189" w:rsidRDefault="008932C2" w:rsidP="009E3966">
            <w:pPr>
              <w:pStyle w:val="Rodap"/>
              <w:rPr>
                <w:rFonts w:ascii="Calibri" w:hAnsi="Calibri" w:cs="Arial"/>
                <w:b/>
                <w:shadow/>
                <w:sz w:val="24"/>
                <w:szCs w:val="24"/>
                <w:lang w:eastAsia="pt-BR"/>
              </w:rPr>
            </w:pPr>
          </w:p>
        </w:tc>
        <w:tc>
          <w:tcPr>
            <w:tcW w:w="567" w:type="dxa"/>
          </w:tcPr>
          <w:p w:rsidR="008932C2" w:rsidRPr="00173189" w:rsidRDefault="008932C2" w:rsidP="009E3966">
            <w:pPr>
              <w:pStyle w:val="Rodap"/>
              <w:rPr>
                <w:rFonts w:ascii="Calibri" w:hAnsi="Calibri" w:cs="Arial"/>
                <w:b/>
                <w:shadow/>
                <w:sz w:val="24"/>
                <w:szCs w:val="24"/>
                <w:lang w:eastAsia="pt-BR"/>
              </w:rPr>
            </w:pPr>
          </w:p>
        </w:tc>
        <w:tc>
          <w:tcPr>
            <w:tcW w:w="425" w:type="dxa"/>
          </w:tcPr>
          <w:p w:rsidR="008932C2" w:rsidRPr="00173189" w:rsidRDefault="008932C2" w:rsidP="009E3966">
            <w:pPr>
              <w:pStyle w:val="Rodap"/>
              <w:ind w:right="79"/>
              <w:rPr>
                <w:rFonts w:ascii="Calibri" w:hAnsi="Calibri" w:cs="Arial"/>
                <w:b/>
                <w:shadow/>
                <w:sz w:val="24"/>
                <w:szCs w:val="24"/>
                <w:lang w:eastAsia="pt-BR"/>
              </w:rPr>
            </w:pPr>
          </w:p>
        </w:tc>
        <w:tc>
          <w:tcPr>
            <w:tcW w:w="2552" w:type="dxa"/>
          </w:tcPr>
          <w:p w:rsidR="008932C2" w:rsidRPr="00173189" w:rsidRDefault="008932C2" w:rsidP="00334A28">
            <w:pPr>
              <w:pStyle w:val="Rodap"/>
              <w:ind w:right="79"/>
              <w:jc w:val="both"/>
              <w:rPr>
                <w:rFonts w:ascii="Calibri" w:hAnsi="Calibri" w:cs="Arial"/>
                <w:b/>
                <w:shadow/>
                <w:sz w:val="24"/>
                <w:szCs w:val="24"/>
                <w:lang w:eastAsia="pt-BR"/>
              </w:rPr>
            </w:pPr>
            <w:r w:rsidRPr="00173189">
              <w:rPr>
                <w:rFonts w:ascii="Calibri" w:hAnsi="Calibri"/>
                <w:sz w:val="24"/>
                <w:szCs w:val="24"/>
              </w:rPr>
              <w:t>Art. 14 da RDC 611/2022</w:t>
            </w:r>
          </w:p>
        </w:tc>
      </w:tr>
      <w:tr w:rsidR="008932C2" w:rsidRPr="006C27AA" w:rsidTr="009E3966">
        <w:tc>
          <w:tcPr>
            <w:tcW w:w="10632" w:type="dxa"/>
            <w:gridSpan w:val="6"/>
          </w:tcPr>
          <w:p w:rsidR="008932C2" w:rsidRPr="00173189" w:rsidRDefault="006C27AA" w:rsidP="00334A28">
            <w:pPr>
              <w:pStyle w:val="Rodap"/>
              <w:ind w:right="79"/>
              <w:jc w:val="both"/>
              <w:rPr>
                <w:rFonts w:ascii="Calibri" w:hAnsi="Calibri" w:cs="Arial"/>
                <w:b/>
                <w:shadow/>
                <w:sz w:val="24"/>
                <w:szCs w:val="24"/>
                <w:lang w:eastAsia="pt-BR"/>
              </w:rPr>
            </w:pPr>
            <w:proofErr w:type="gramStart"/>
            <w:r w:rsidRPr="00173189">
              <w:rPr>
                <w:rFonts w:ascii="Calibri" w:hAnsi="Calibri"/>
                <w:b/>
                <w:sz w:val="24"/>
                <w:szCs w:val="24"/>
              </w:rPr>
              <w:t>5- Dimensionamento</w:t>
            </w:r>
            <w:proofErr w:type="gramEnd"/>
            <w:r w:rsidRPr="00173189">
              <w:rPr>
                <w:rFonts w:ascii="Calibri" w:hAnsi="Calibri"/>
                <w:b/>
                <w:sz w:val="24"/>
                <w:szCs w:val="24"/>
              </w:rPr>
              <w:t xml:space="preserve"> da Equipe </w:t>
            </w:r>
          </w:p>
        </w:tc>
      </w:tr>
      <w:tr w:rsidR="008932C2" w:rsidRPr="00EA6B6A" w:rsidTr="0065691B">
        <w:tc>
          <w:tcPr>
            <w:tcW w:w="6237" w:type="dxa"/>
          </w:tcPr>
          <w:p w:rsidR="008932C2" w:rsidRPr="00173189" w:rsidRDefault="006C27AA" w:rsidP="007D2069">
            <w:pPr>
              <w:pStyle w:val="Ttulo2"/>
              <w:spacing w:after="0"/>
              <w:jc w:val="both"/>
              <w:outlineLvl w:val="1"/>
              <w:rPr>
                <w:rFonts w:ascii="Calibri" w:hAnsi="Calibri" w:cs="Arial"/>
                <w:b w:val="0"/>
                <w:bCs w:val="0"/>
                <w:sz w:val="24"/>
                <w:szCs w:val="24"/>
              </w:rPr>
            </w:pPr>
            <w:r w:rsidRPr="00173189">
              <w:rPr>
                <w:rFonts w:ascii="Calibri" w:hAnsi="Calibri" w:cs="Arial"/>
                <w:b w:val="0"/>
                <w:bCs w:val="0"/>
                <w:sz w:val="24"/>
                <w:szCs w:val="24"/>
              </w:rPr>
              <w:t>Possui equipe multiprofissional dimensionada de acordo com seu perfil de demanda.</w:t>
            </w:r>
          </w:p>
        </w:tc>
        <w:tc>
          <w:tcPr>
            <w:tcW w:w="426" w:type="dxa"/>
          </w:tcPr>
          <w:p w:rsidR="008932C2" w:rsidRPr="00173189" w:rsidRDefault="008932C2" w:rsidP="009E3966">
            <w:pPr>
              <w:pStyle w:val="Rodap"/>
              <w:rPr>
                <w:rFonts w:ascii="Calibri" w:hAnsi="Calibri" w:cs="Arial"/>
                <w:b/>
                <w:shadow/>
                <w:sz w:val="24"/>
                <w:szCs w:val="24"/>
                <w:lang w:eastAsia="pt-BR"/>
              </w:rPr>
            </w:pPr>
          </w:p>
        </w:tc>
        <w:tc>
          <w:tcPr>
            <w:tcW w:w="425" w:type="dxa"/>
          </w:tcPr>
          <w:p w:rsidR="008932C2" w:rsidRPr="00173189" w:rsidRDefault="008932C2" w:rsidP="009E3966">
            <w:pPr>
              <w:pStyle w:val="Rodap"/>
              <w:rPr>
                <w:rFonts w:ascii="Calibri" w:hAnsi="Calibri" w:cs="Arial"/>
                <w:b/>
                <w:shadow/>
                <w:sz w:val="24"/>
                <w:szCs w:val="24"/>
                <w:lang w:eastAsia="pt-BR"/>
              </w:rPr>
            </w:pPr>
          </w:p>
        </w:tc>
        <w:tc>
          <w:tcPr>
            <w:tcW w:w="567" w:type="dxa"/>
          </w:tcPr>
          <w:p w:rsidR="008932C2" w:rsidRPr="00173189" w:rsidRDefault="008932C2" w:rsidP="009E3966">
            <w:pPr>
              <w:pStyle w:val="Rodap"/>
              <w:rPr>
                <w:rFonts w:ascii="Calibri" w:hAnsi="Calibri" w:cs="Arial"/>
                <w:b/>
                <w:shadow/>
                <w:sz w:val="24"/>
                <w:szCs w:val="24"/>
                <w:lang w:eastAsia="pt-BR"/>
              </w:rPr>
            </w:pPr>
          </w:p>
        </w:tc>
        <w:tc>
          <w:tcPr>
            <w:tcW w:w="425" w:type="dxa"/>
          </w:tcPr>
          <w:p w:rsidR="008932C2" w:rsidRPr="00173189" w:rsidRDefault="008932C2" w:rsidP="009E3966">
            <w:pPr>
              <w:pStyle w:val="Rodap"/>
              <w:ind w:right="79"/>
              <w:rPr>
                <w:rFonts w:ascii="Calibri" w:hAnsi="Calibri" w:cs="Arial"/>
                <w:b/>
                <w:shadow/>
                <w:sz w:val="24"/>
                <w:szCs w:val="24"/>
                <w:lang w:eastAsia="pt-BR"/>
              </w:rPr>
            </w:pPr>
          </w:p>
        </w:tc>
        <w:tc>
          <w:tcPr>
            <w:tcW w:w="2552" w:type="dxa"/>
          </w:tcPr>
          <w:p w:rsidR="008932C2" w:rsidRPr="00173189" w:rsidRDefault="00626973" w:rsidP="00334A28">
            <w:pPr>
              <w:pStyle w:val="Rodap"/>
              <w:ind w:right="79"/>
              <w:jc w:val="both"/>
              <w:rPr>
                <w:rFonts w:ascii="Calibri" w:hAnsi="Calibri" w:cs="Arial"/>
                <w:b/>
                <w:shadow/>
                <w:sz w:val="24"/>
                <w:szCs w:val="24"/>
                <w:lang w:eastAsia="pt-BR"/>
              </w:rPr>
            </w:pPr>
            <w:r w:rsidRPr="00173189">
              <w:rPr>
                <w:rFonts w:ascii="Calibri" w:hAnsi="Calibri"/>
                <w:sz w:val="24"/>
                <w:szCs w:val="24"/>
              </w:rPr>
              <w:t>Art. 12 da RDC 611/2022</w:t>
            </w:r>
          </w:p>
        </w:tc>
      </w:tr>
      <w:tr w:rsidR="00626973" w:rsidRPr="00EA6B6A" w:rsidTr="009E3966">
        <w:tc>
          <w:tcPr>
            <w:tcW w:w="10632" w:type="dxa"/>
            <w:gridSpan w:val="6"/>
          </w:tcPr>
          <w:p w:rsidR="00626973" w:rsidRPr="00173189" w:rsidRDefault="00626973" w:rsidP="00334A28">
            <w:pPr>
              <w:pStyle w:val="Rodap"/>
              <w:ind w:right="79"/>
              <w:jc w:val="both"/>
              <w:rPr>
                <w:rFonts w:ascii="Calibri" w:hAnsi="Calibri" w:cs="Arial"/>
                <w:b/>
                <w:shadow/>
                <w:sz w:val="24"/>
                <w:szCs w:val="24"/>
                <w:lang w:eastAsia="pt-BR"/>
              </w:rPr>
            </w:pPr>
            <w:proofErr w:type="gramStart"/>
            <w:r w:rsidRPr="00173189">
              <w:rPr>
                <w:rFonts w:ascii="Calibri" w:hAnsi="Calibri" w:cs="Arial"/>
                <w:b/>
                <w:sz w:val="24"/>
                <w:szCs w:val="24"/>
                <w:lang w:eastAsia="pt-BR"/>
              </w:rPr>
              <w:t>6- Programa</w:t>
            </w:r>
            <w:proofErr w:type="gramEnd"/>
            <w:r w:rsidRPr="00173189">
              <w:rPr>
                <w:rFonts w:ascii="Calibri" w:hAnsi="Calibri" w:cs="Arial"/>
                <w:b/>
                <w:sz w:val="24"/>
                <w:szCs w:val="24"/>
                <w:lang w:eastAsia="pt-BR"/>
              </w:rPr>
              <w:t xml:space="preserve"> de Garantia de Qualidade-PGQ</w:t>
            </w:r>
          </w:p>
        </w:tc>
      </w:tr>
      <w:tr w:rsidR="00626973" w:rsidRPr="005821CB" w:rsidTr="0065691B">
        <w:tc>
          <w:tcPr>
            <w:tcW w:w="6237" w:type="dxa"/>
          </w:tcPr>
          <w:p w:rsidR="00626973" w:rsidRPr="00173189" w:rsidRDefault="00626973" w:rsidP="007D2069">
            <w:pPr>
              <w:pStyle w:val="Ttulo2"/>
              <w:spacing w:after="0"/>
              <w:jc w:val="both"/>
              <w:outlineLvl w:val="1"/>
              <w:rPr>
                <w:rFonts w:ascii="Calibri" w:hAnsi="Calibri" w:cs="Arial"/>
                <w:b w:val="0"/>
                <w:bCs w:val="0"/>
                <w:sz w:val="24"/>
                <w:szCs w:val="24"/>
              </w:rPr>
            </w:pPr>
            <w:r w:rsidRPr="00173189">
              <w:rPr>
                <w:rFonts w:ascii="Calibri" w:hAnsi="Calibri" w:cs="Arial"/>
                <w:b w:val="0"/>
                <w:bCs w:val="0"/>
                <w:sz w:val="24"/>
                <w:szCs w:val="24"/>
              </w:rPr>
              <w:t xml:space="preserve">Possui PGQ </w:t>
            </w:r>
            <w:proofErr w:type="gramStart"/>
            <w:r w:rsidRPr="00173189">
              <w:rPr>
                <w:rFonts w:ascii="Calibri" w:hAnsi="Calibri" w:cs="Arial"/>
                <w:b w:val="0"/>
                <w:bCs w:val="0"/>
                <w:sz w:val="24"/>
                <w:szCs w:val="24"/>
              </w:rPr>
              <w:t>implementado</w:t>
            </w:r>
            <w:proofErr w:type="gramEnd"/>
            <w:r w:rsidRPr="00173189">
              <w:rPr>
                <w:rFonts w:ascii="Calibri" w:hAnsi="Calibri" w:cs="Arial"/>
                <w:b w:val="0"/>
                <w:bCs w:val="0"/>
                <w:sz w:val="24"/>
                <w:szCs w:val="24"/>
              </w:rPr>
              <w:t xml:space="preserve"> e contemplando, no mínimo, o gerenciamento das tecnologias, dos processos e dos riscos inerentes ao serviço de mamografia.</w:t>
            </w:r>
          </w:p>
        </w:tc>
        <w:tc>
          <w:tcPr>
            <w:tcW w:w="426" w:type="dxa"/>
          </w:tcPr>
          <w:p w:rsidR="00626973" w:rsidRPr="00173189" w:rsidRDefault="00626973" w:rsidP="009E3966">
            <w:pPr>
              <w:pStyle w:val="Rodap"/>
              <w:rPr>
                <w:rFonts w:ascii="Calibri" w:hAnsi="Calibri" w:cs="Arial"/>
                <w:b/>
                <w:shadow/>
                <w:sz w:val="24"/>
                <w:szCs w:val="24"/>
                <w:lang w:eastAsia="pt-BR"/>
              </w:rPr>
            </w:pPr>
          </w:p>
        </w:tc>
        <w:tc>
          <w:tcPr>
            <w:tcW w:w="425" w:type="dxa"/>
          </w:tcPr>
          <w:p w:rsidR="00626973" w:rsidRPr="00173189" w:rsidRDefault="00626973" w:rsidP="009E3966">
            <w:pPr>
              <w:pStyle w:val="Rodap"/>
              <w:rPr>
                <w:rFonts w:ascii="Calibri" w:hAnsi="Calibri" w:cs="Arial"/>
                <w:b/>
                <w:shadow/>
                <w:sz w:val="24"/>
                <w:szCs w:val="24"/>
                <w:lang w:eastAsia="pt-BR"/>
              </w:rPr>
            </w:pPr>
          </w:p>
        </w:tc>
        <w:tc>
          <w:tcPr>
            <w:tcW w:w="567" w:type="dxa"/>
          </w:tcPr>
          <w:p w:rsidR="00626973" w:rsidRPr="00173189" w:rsidRDefault="00626973" w:rsidP="009E3966">
            <w:pPr>
              <w:pStyle w:val="Rodap"/>
              <w:rPr>
                <w:rFonts w:ascii="Calibri" w:hAnsi="Calibri" w:cs="Arial"/>
                <w:b/>
                <w:shadow/>
                <w:sz w:val="24"/>
                <w:szCs w:val="24"/>
                <w:lang w:eastAsia="pt-BR"/>
              </w:rPr>
            </w:pPr>
          </w:p>
        </w:tc>
        <w:tc>
          <w:tcPr>
            <w:tcW w:w="425" w:type="dxa"/>
          </w:tcPr>
          <w:p w:rsidR="00626973" w:rsidRPr="00173189" w:rsidRDefault="00626973" w:rsidP="009E3966">
            <w:pPr>
              <w:pStyle w:val="Rodap"/>
              <w:ind w:right="79"/>
              <w:rPr>
                <w:rFonts w:ascii="Calibri" w:hAnsi="Calibri" w:cs="Arial"/>
                <w:b/>
                <w:shadow/>
                <w:sz w:val="24"/>
                <w:szCs w:val="24"/>
                <w:lang w:eastAsia="pt-BR"/>
              </w:rPr>
            </w:pPr>
          </w:p>
        </w:tc>
        <w:tc>
          <w:tcPr>
            <w:tcW w:w="2552" w:type="dxa"/>
          </w:tcPr>
          <w:p w:rsidR="00626973" w:rsidRPr="00173189" w:rsidRDefault="00626973" w:rsidP="00334A28">
            <w:pPr>
              <w:pStyle w:val="Rodap"/>
              <w:ind w:right="79"/>
              <w:jc w:val="both"/>
              <w:rPr>
                <w:rFonts w:ascii="Calibri" w:hAnsi="Calibri" w:cs="Arial"/>
                <w:b/>
                <w:shadow/>
                <w:sz w:val="24"/>
                <w:szCs w:val="24"/>
                <w:lang w:val="en-US" w:eastAsia="pt-BR"/>
              </w:rPr>
            </w:pPr>
            <w:r w:rsidRPr="00173189">
              <w:rPr>
                <w:rFonts w:ascii="Calibri" w:hAnsi="Calibri"/>
                <w:sz w:val="24"/>
                <w:szCs w:val="24"/>
                <w:lang w:val="en-US"/>
              </w:rPr>
              <w:t>Art. 5º e Art. 24 da RDC 611/2022</w:t>
            </w:r>
          </w:p>
        </w:tc>
      </w:tr>
      <w:tr w:rsidR="00626973" w:rsidRPr="00626973" w:rsidTr="009E3966">
        <w:tc>
          <w:tcPr>
            <w:tcW w:w="10632" w:type="dxa"/>
            <w:gridSpan w:val="6"/>
          </w:tcPr>
          <w:p w:rsidR="00626973" w:rsidRPr="00173189" w:rsidRDefault="007D2069" w:rsidP="00334A28">
            <w:pPr>
              <w:pStyle w:val="Rodap"/>
              <w:ind w:right="79"/>
              <w:jc w:val="both"/>
              <w:rPr>
                <w:rFonts w:ascii="Calibri" w:hAnsi="Calibri" w:cs="Arial"/>
                <w:b/>
                <w:shadow/>
                <w:sz w:val="24"/>
                <w:szCs w:val="24"/>
                <w:lang w:eastAsia="pt-BR"/>
              </w:rPr>
            </w:pPr>
            <w:r w:rsidRPr="00173189">
              <w:rPr>
                <w:rFonts w:ascii="Calibri" w:hAnsi="Calibri"/>
                <w:b/>
                <w:sz w:val="24"/>
                <w:szCs w:val="24"/>
              </w:rPr>
              <w:t xml:space="preserve">7- </w:t>
            </w:r>
            <w:r w:rsidR="00626973" w:rsidRPr="00173189">
              <w:rPr>
                <w:rFonts w:ascii="Calibri" w:hAnsi="Calibri"/>
                <w:b/>
                <w:sz w:val="24"/>
                <w:szCs w:val="24"/>
              </w:rPr>
              <w:t>Testes de Aceitação/Constância</w:t>
            </w:r>
          </w:p>
        </w:tc>
      </w:tr>
      <w:tr w:rsidR="00626973" w:rsidRPr="00626973" w:rsidTr="0065691B">
        <w:tc>
          <w:tcPr>
            <w:tcW w:w="6237" w:type="dxa"/>
          </w:tcPr>
          <w:p w:rsidR="00626973" w:rsidRPr="00173189" w:rsidRDefault="007D2069" w:rsidP="007D2069">
            <w:pPr>
              <w:pStyle w:val="Ttulo2"/>
              <w:spacing w:after="0"/>
              <w:jc w:val="both"/>
              <w:outlineLvl w:val="1"/>
              <w:rPr>
                <w:rFonts w:ascii="Calibri" w:hAnsi="Calibri" w:cs="Arial"/>
                <w:b w:val="0"/>
                <w:bCs w:val="0"/>
                <w:sz w:val="24"/>
                <w:szCs w:val="24"/>
              </w:rPr>
            </w:pPr>
            <w:r w:rsidRPr="00173189">
              <w:rPr>
                <w:rFonts w:ascii="Calibri" w:hAnsi="Calibri" w:cs="Arial"/>
                <w:b w:val="0"/>
                <w:bCs w:val="0"/>
                <w:sz w:val="24"/>
                <w:szCs w:val="24"/>
              </w:rPr>
              <w:t>O serviço realizou os testes de aceitação/constância previstos no Anexo I da IN 92/21, estabeleceu e implantou padrões de qualidade de imagem, garante a sua manutenção, e assegura que os equipamentos são operados apenas dentro das condições de uso estabelecidas nesta RDC 611/2022, nas demais normativas aplicáveis, e nas especificações dos fabricantes.</w:t>
            </w:r>
          </w:p>
        </w:tc>
        <w:tc>
          <w:tcPr>
            <w:tcW w:w="426" w:type="dxa"/>
          </w:tcPr>
          <w:p w:rsidR="00626973" w:rsidRPr="00173189" w:rsidRDefault="00626973" w:rsidP="009E3966">
            <w:pPr>
              <w:pStyle w:val="Rodap"/>
              <w:rPr>
                <w:rFonts w:ascii="Calibri" w:hAnsi="Calibri" w:cs="Arial"/>
                <w:b/>
                <w:shadow/>
                <w:sz w:val="24"/>
                <w:szCs w:val="24"/>
                <w:lang w:eastAsia="pt-BR"/>
              </w:rPr>
            </w:pPr>
          </w:p>
        </w:tc>
        <w:tc>
          <w:tcPr>
            <w:tcW w:w="425" w:type="dxa"/>
          </w:tcPr>
          <w:p w:rsidR="00626973" w:rsidRPr="00173189" w:rsidRDefault="00626973" w:rsidP="009E3966">
            <w:pPr>
              <w:pStyle w:val="Rodap"/>
              <w:rPr>
                <w:rFonts w:ascii="Calibri" w:hAnsi="Calibri" w:cs="Arial"/>
                <w:b/>
                <w:shadow/>
                <w:sz w:val="24"/>
                <w:szCs w:val="24"/>
                <w:lang w:eastAsia="pt-BR"/>
              </w:rPr>
            </w:pPr>
          </w:p>
        </w:tc>
        <w:tc>
          <w:tcPr>
            <w:tcW w:w="567" w:type="dxa"/>
          </w:tcPr>
          <w:p w:rsidR="00626973" w:rsidRPr="00173189" w:rsidRDefault="00626973" w:rsidP="009E3966">
            <w:pPr>
              <w:pStyle w:val="Rodap"/>
              <w:rPr>
                <w:rFonts w:ascii="Calibri" w:hAnsi="Calibri" w:cs="Arial"/>
                <w:b/>
                <w:shadow/>
                <w:sz w:val="24"/>
                <w:szCs w:val="24"/>
                <w:lang w:eastAsia="pt-BR"/>
              </w:rPr>
            </w:pPr>
          </w:p>
        </w:tc>
        <w:tc>
          <w:tcPr>
            <w:tcW w:w="425" w:type="dxa"/>
          </w:tcPr>
          <w:p w:rsidR="00626973" w:rsidRPr="00173189" w:rsidRDefault="00626973" w:rsidP="009E3966">
            <w:pPr>
              <w:pStyle w:val="Rodap"/>
              <w:ind w:right="79"/>
              <w:rPr>
                <w:rFonts w:ascii="Calibri" w:hAnsi="Calibri" w:cs="Arial"/>
                <w:b/>
                <w:shadow/>
                <w:sz w:val="24"/>
                <w:szCs w:val="24"/>
                <w:lang w:eastAsia="pt-BR"/>
              </w:rPr>
            </w:pPr>
          </w:p>
        </w:tc>
        <w:tc>
          <w:tcPr>
            <w:tcW w:w="2552" w:type="dxa"/>
          </w:tcPr>
          <w:p w:rsidR="00626973" w:rsidRPr="00173189" w:rsidRDefault="00334A28" w:rsidP="00334A28">
            <w:pPr>
              <w:pStyle w:val="Rodap"/>
              <w:ind w:right="79"/>
              <w:jc w:val="both"/>
              <w:rPr>
                <w:rFonts w:ascii="Calibri" w:hAnsi="Calibri" w:cs="Arial"/>
                <w:shadow/>
                <w:sz w:val="24"/>
                <w:szCs w:val="24"/>
                <w:lang w:eastAsia="pt-BR"/>
              </w:rPr>
            </w:pPr>
            <w:r w:rsidRPr="00173189">
              <w:rPr>
                <w:rFonts w:ascii="Calibri" w:hAnsi="Calibri"/>
                <w:sz w:val="24"/>
                <w:szCs w:val="24"/>
              </w:rPr>
              <w:t xml:space="preserve">Art. 28 da RDC 611/2022; Anexo I da IN 92/2021. </w:t>
            </w:r>
          </w:p>
        </w:tc>
      </w:tr>
    </w:tbl>
    <w:p w:rsidR="00316AF1" w:rsidRDefault="00316AF1" w:rsidP="009E3966">
      <w:pPr>
        <w:pStyle w:val="Ttulo2"/>
        <w:spacing w:before="0" w:beforeAutospacing="0" w:after="0" w:afterAutospacing="0"/>
        <w:rPr>
          <w:rFonts w:ascii="Arial" w:hAnsi="Arial" w:cs="Arial"/>
          <w:sz w:val="24"/>
          <w:szCs w:val="24"/>
        </w:rPr>
      </w:pPr>
    </w:p>
    <w:tbl>
      <w:tblPr>
        <w:tblStyle w:val="Tabelacomgrade"/>
        <w:tblW w:w="10632" w:type="dxa"/>
        <w:tblInd w:w="-1026" w:type="dxa"/>
        <w:tblLook w:val="04A0" w:firstRow="1" w:lastRow="0" w:firstColumn="1" w:lastColumn="0" w:noHBand="0" w:noVBand="1"/>
      </w:tblPr>
      <w:tblGrid>
        <w:gridCol w:w="6156"/>
        <w:gridCol w:w="424"/>
        <w:gridCol w:w="424"/>
        <w:gridCol w:w="566"/>
        <w:gridCol w:w="533"/>
        <w:gridCol w:w="2529"/>
      </w:tblGrid>
      <w:tr w:rsidR="00334A28" w:rsidRPr="00334A28" w:rsidTr="008517CF">
        <w:tc>
          <w:tcPr>
            <w:tcW w:w="6237" w:type="dxa"/>
          </w:tcPr>
          <w:p w:rsidR="00334A28" w:rsidRPr="00173189" w:rsidRDefault="00334A28" w:rsidP="009E3966">
            <w:pPr>
              <w:pStyle w:val="Ttulo2"/>
              <w:spacing w:before="0" w:beforeAutospacing="0" w:after="0" w:afterAutospacing="0"/>
              <w:outlineLvl w:val="1"/>
              <w:rPr>
                <w:rFonts w:ascii="Arial" w:hAnsi="Arial" w:cs="Arial"/>
                <w:sz w:val="24"/>
                <w:szCs w:val="24"/>
              </w:rPr>
            </w:pPr>
            <w:r w:rsidRPr="00173189">
              <w:rPr>
                <w:rFonts w:ascii="Calibri" w:hAnsi="Calibri" w:cs="Arial"/>
                <w:bCs w:val="0"/>
                <w:sz w:val="24"/>
                <w:szCs w:val="24"/>
              </w:rPr>
              <w:t>INDICADORES GERAIS</w:t>
            </w:r>
          </w:p>
        </w:tc>
        <w:tc>
          <w:tcPr>
            <w:tcW w:w="426" w:type="dxa"/>
          </w:tcPr>
          <w:p w:rsidR="00334A28" w:rsidRPr="00173189" w:rsidRDefault="00334A28" w:rsidP="009E3966">
            <w:pPr>
              <w:pStyle w:val="Rodap"/>
              <w:rPr>
                <w:rFonts w:ascii="Calibri" w:hAnsi="Calibri" w:cs="Arial"/>
                <w:b/>
                <w:sz w:val="24"/>
                <w:szCs w:val="24"/>
                <w:lang w:eastAsia="pt-BR"/>
              </w:rPr>
            </w:pPr>
            <w:r w:rsidRPr="00173189">
              <w:rPr>
                <w:rFonts w:ascii="Calibri" w:hAnsi="Calibri" w:cs="Arial"/>
                <w:b/>
                <w:sz w:val="24"/>
                <w:szCs w:val="24"/>
                <w:lang w:eastAsia="pt-BR"/>
              </w:rPr>
              <w:t>S</w:t>
            </w:r>
          </w:p>
        </w:tc>
        <w:tc>
          <w:tcPr>
            <w:tcW w:w="425" w:type="dxa"/>
          </w:tcPr>
          <w:p w:rsidR="00334A28" w:rsidRPr="00173189" w:rsidRDefault="00334A28" w:rsidP="009E3966">
            <w:pPr>
              <w:pStyle w:val="Rodap"/>
              <w:rPr>
                <w:rFonts w:ascii="Calibri" w:hAnsi="Calibri" w:cs="Arial"/>
                <w:b/>
                <w:sz w:val="24"/>
                <w:szCs w:val="24"/>
                <w:lang w:eastAsia="pt-BR"/>
              </w:rPr>
            </w:pPr>
            <w:r w:rsidRPr="00173189">
              <w:rPr>
                <w:rFonts w:ascii="Calibri" w:hAnsi="Calibri" w:cs="Arial"/>
                <w:b/>
                <w:sz w:val="24"/>
                <w:szCs w:val="24"/>
                <w:lang w:eastAsia="pt-BR"/>
              </w:rPr>
              <w:t>N</w:t>
            </w:r>
          </w:p>
        </w:tc>
        <w:tc>
          <w:tcPr>
            <w:tcW w:w="567" w:type="dxa"/>
          </w:tcPr>
          <w:p w:rsidR="00334A28" w:rsidRPr="00173189" w:rsidRDefault="00334A28" w:rsidP="009E3966">
            <w:pPr>
              <w:pStyle w:val="Rodap"/>
              <w:rPr>
                <w:rFonts w:ascii="Calibri" w:hAnsi="Calibri" w:cs="Arial"/>
                <w:b/>
                <w:sz w:val="24"/>
                <w:szCs w:val="24"/>
                <w:lang w:eastAsia="pt-BR"/>
              </w:rPr>
            </w:pPr>
            <w:r w:rsidRPr="00173189">
              <w:rPr>
                <w:rFonts w:ascii="Calibri" w:hAnsi="Calibri" w:cs="Arial"/>
                <w:b/>
                <w:sz w:val="24"/>
                <w:szCs w:val="24"/>
                <w:lang w:eastAsia="pt-BR"/>
              </w:rPr>
              <w:t>NA</w:t>
            </w:r>
          </w:p>
        </w:tc>
        <w:tc>
          <w:tcPr>
            <w:tcW w:w="425" w:type="dxa"/>
          </w:tcPr>
          <w:p w:rsidR="00334A28" w:rsidRPr="00173189" w:rsidRDefault="00F948A4" w:rsidP="009E3966">
            <w:pPr>
              <w:pStyle w:val="Rodap"/>
              <w:ind w:right="79"/>
              <w:rPr>
                <w:rFonts w:ascii="Calibri" w:hAnsi="Calibri" w:cs="Arial"/>
                <w:b/>
                <w:sz w:val="24"/>
                <w:szCs w:val="24"/>
                <w:lang w:eastAsia="pt-BR"/>
              </w:rPr>
            </w:pPr>
            <w:r>
              <w:rPr>
                <w:rFonts w:ascii="Calibri" w:hAnsi="Calibri" w:cs="Arial"/>
                <w:b/>
                <w:shadow/>
                <w:sz w:val="24"/>
                <w:szCs w:val="24"/>
                <w:lang w:eastAsia="pt-BR"/>
              </w:rPr>
              <w:t>CF</w:t>
            </w:r>
          </w:p>
        </w:tc>
        <w:tc>
          <w:tcPr>
            <w:tcW w:w="2552" w:type="dxa"/>
          </w:tcPr>
          <w:p w:rsidR="00334A28" w:rsidRPr="00173189" w:rsidRDefault="00334A28" w:rsidP="009E3966">
            <w:pPr>
              <w:pStyle w:val="Rodap"/>
              <w:ind w:right="79"/>
              <w:rPr>
                <w:rFonts w:ascii="Calibri" w:hAnsi="Calibri" w:cs="Arial"/>
                <w:b/>
                <w:sz w:val="24"/>
                <w:szCs w:val="24"/>
                <w:lang w:eastAsia="pt-BR"/>
              </w:rPr>
            </w:pPr>
            <w:r w:rsidRPr="00173189">
              <w:rPr>
                <w:rFonts w:ascii="Calibri" w:hAnsi="Calibri" w:cs="Arial"/>
                <w:b/>
                <w:sz w:val="24"/>
                <w:szCs w:val="24"/>
                <w:lang w:eastAsia="pt-BR"/>
              </w:rPr>
              <w:t>RDC 611/2022</w:t>
            </w:r>
          </w:p>
        </w:tc>
      </w:tr>
      <w:tr w:rsidR="00334A28" w:rsidRPr="00334A28" w:rsidTr="009E3966">
        <w:tc>
          <w:tcPr>
            <w:tcW w:w="10632" w:type="dxa"/>
            <w:gridSpan w:val="6"/>
          </w:tcPr>
          <w:p w:rsidR="00334A28" w:rsidRPr="00173189" w:rsidRDefault="008517CF" w:rsidP="009E3966">
            <w:pPr>
              <w:pStyle w:val="Rodap"/>
              <w:ind w:right="79"/>
              <w:rPr>
                <w:rFonts w:ascii="Calibri" w:hAnsi="Calibri" w:cs="Arial"/>
                <w:b/>
                <w:sz w:val="24"/>
                <w:szCs w:val="24"/>
                <w:lang w:eastAsia="pt-BR"/>
              </w:rPr>
            </w:pPr>
            <w:r w:rsidRPr="00173189">
              <w:rPr>
                <w:rFonts w:ascii="Calibri" w:hAnsi="Calibri"/>
                <w:b/>
                <w:sz w:val="24"/>
                <w:szCs w:val="24"/>
              </w:rPr>
              <w:t>8- Manutenções dos Equipamentos</w:t>
            </w:r>
          </w:p>
        </w:tc>
      </w:tr>
      <w:tr w:rsidR="00334A28" w:rsidRPr="00334A28" w:rsidTr="008517CF">
        <w:tc>
          <w:tcPr>
            <w:tcW w:w="6237" w:type="dxa"/>
          </w:tcPr>
          <w:p w:rsidR="00334A28" w:rsidRPr="00173189" w:rsidRDefault="008517CF" w:rsidP="00334A28">
            <w:pPr>
              <w:pStyle w:val="Ttulo2"/>
              <w:keepNext/>
              <w:spacing w:after="0"/>
              <w:contextualSpacing/>
              <w:jc w:val="both"/>
              <w:outlineLvl w:val="1"/>
              <w:rPr>
                <w:rFonts w:ascii="Calibri" w:hAnsi="Calibri" w:cs="Arial"/>
                <w:b w:val="0"/>
                <w:bCs w:val="0"/>
                <w:sz w:val="24"/>
                <w:szCs w:val="24"/>
              </w:rPr>
            </w:pPr>
            <w:r w:rsidRPr="00173189">
              <w:rPr>
                <w:rFonts w:ascii="Calibri" w:hAnsi="Calibri" w:cs="Arial"/>
                <w:b w:val="0"/>
                <w:bCs w:val="0"/>
                <w:sz w:val="24"/>
                <w:szCs w:val="24"/>
              </w:rPr>
              <w:t>O serviço realiza manutenções preventivas e corretivas e dispõe dos registros de todos os serviços executados no sistema de radiologia diagnóstica, contendo, no mínimo, a identificação do equipamento implicado, o detalhamento do serviço, a identificação do responsável pela execução e a assinatura do representante do serviço de saúde.</w:t>
            </w:r>
          </w:p>
        </w:tc>
        <w:tc>
          <w:tcPr>
            <w:tcW w:w="426" w:type="dxa"/>
          </w:tcPr>
          <w:p w:rsidR="00334A28" w:rsidRPr="00173189" w:rsidRDefault="00334A28" w:rsidP="009E3966">
            <w:pPr>
              <w:pStyle w:val="Rodap"/>
              <w:rPr>
                <w:rFonts w:ascii="Calibri" w:hAnsi="Calibri" w:cs="Arial"/>
                <w:b/>
                <w:sz w:val="24"/>
                <w:szCs w:val="24"/>
                <w:lang w:eastAsia="pt-BR"/>
              </w:rPr>
            </w:pPr>
          </w:p>
        </w:tc>
        <w:tc>
          <w:tcPr>
            <w:tcW w:w="425" w:type="dxa"/>
          </w:tcPr>
          <w:p w:rsidR="00334A28" w:rsidRPr="00173189" w:rsidRDefault="00334A28" w:rsidP="009E3966">
            <w:pPr>
              <w:pStyle w:val="Rodap"/>
              <w:rPr>
                <w:rFonts w:ascii="Calibri" w:hAnsi="Calibri" w:cs="Arial"/>
                <w:b/>
                <w:sz w:val="24"/>
                <w:szCs w:val="24"/>
                <w:lang w:eastAsia="pt-BR"/>
              </w:rPr>
            </w:pPr>
          </w:p>
        </w:tc>
        <w:tc>
          <w:tcPr>
            <w:tcW w:w="567" w:type="dxa"/>
          </w:tcPr>
          <w:p w:rsidR="00334A28" w:rsidRPr="00173189" w:rsidRDefault="00334A28" w:rsidP="009E3966">
            <w:pPr>
              <w:pStyle w:val="Rodap"/>
              <w:rPr>
                <w:rFonts w:ascii="Calibri" w:hAnsi="Calibri" w:cs="Arial"/>
                <w:b/>
                <w:sz w:val="24"/>
                <w:szCs w:val="24"/>
                <w:lang w:eastAsia="pt-BR"/>
              </w:rPr>
            </w:pPr>
          </w:p>
        </w:tc>
        <w:tc>
          <w:tcPr>
            <w:tcW w:w="425" w:type="dxa"/>
          </w:tcPr>
          <w:p w:rsidR="00334A28" w:rsidRPr="00173189" w:rsidRDefault="00334A28" w:rsidP="009E3966">
            <w:pPr>
              <w:pStyle w:val="Rodap"/>
              <w:ind w:right="79"/>
              <w:rPr>
                <w:rFonts w:ascii="Calibri" w:hAnsi="Calibri" w:cs="Arial"/>
                <w:b/>
                <w:sz w:val="24"/>
                <w:szCs w:val="24"/>
                <w:lang w:eastAsia="pt-BR"/>
              </w:rPr>
            </w:pPr>
          </w:p>
        </w:tc>
        <w:tc>
          <w:tcPr>
            <w:tcW w:w="2552" w:type="dxa"/>
          </w:tcPr>
          <w:p w:rsidR="00334A28" w:rsidRPr="00173189" w:rsidRDefault="00334A28" w:rsidP="009E3966">
            <w:pPr>
              <w:pStyle w:val="Rodap"/>
              <w:ind w:right="79"/>
              <w:jc w:val="both"/>
              <w:rPr>
                <w:rFonts w:ascii="Calibri" w:hAnsi="Calibri" w:cs="Arial"/>
                <w:b/>
                <w:sz w:val="24"/>
                <w:szCs w:val="24"/>
                <w:lang w:eastAsia="pt-BR"/>
              </w:rPr>
            </w:pPr>
            <w:r w:rsidRPr="00173189">
              <w:rPr>
                <w:sz w:val="24"/>
                <w:szCs w:val="24"/>
              </w:rPr>
              <w:t xml:space="preserve">Parágrafo único do Art. 28 e inciso IV do Art. 77 da RDC 611/2022; Inciso IX do Art. 23 da RDC </w:t>
            </w:r>
            <w:proofErr w:type="gramStart"/>
            <w:r w:rsidRPr="00173189">
              <w:rPr>
                <w:sz w:val="24"/>
                <w:szCs w:val="24"/>
              </w:rPr>
              <w:t>63/2011</w:t>
            </w:r>
            <w:proofErr w:type="gramEnd"/>
          </w:p>
        </w:tc>
      </w:tr>
      <w:tr w:rsidR="00334A28" w:rsidRPr="00334A28" w:rsidTr="009E3966">
        <w:tc>
          <w:tcPr>
            <w:tcW w:w="10632" w:type="dxa"/>
            <w:gridSpan w:val="6"/>
          </w:tcPr>
          <w:p w:rsidR="00334A28" w:rsidRPr="00173189" w:rsidRDefault="00334A28" w:rsidP="009E3966">
            <w:pPr>
              <w:pStyle w:val="Rodap"/>
              <w:ind w:right="79"/>
              <w:jc w:val="both"/>
              <w:rPr>
                <w:rFonts w:ascii="Calibri" w:hAnsi="Calibri" w:cs="Arial"/>
                <w:b/>
                <w:sz w:val="24"/>
                <w:szCs w:val="24"/>
                <w:lang w:eastAsia="pt-BR"/>
              </w:rPr>
            </w:pPr>
            <w:proofErr w:type="gramStart"/>
            <w:r w:rsidRPr="00173189">
              <w:rPr>
                <w:rFonts w:ascii="Calibri" w:hAnsi="Calibri"/>
                <w:b/>
                <w:sz w:val="24"/>
                <w:szCs w:val="24"/>
              </w:rPr>
              <w:t>9- Gestão</w:t>
            </w:r>
            <w:proofErr w:type="gramEnd"/>
            <w:r w:rsidRPr="00173189">
              <w:rPr>
                <w:rFonts w:ascii="Calibri" w:hAnsi="Calibri"/>
                <w:b/>
                <w:sz w:val="24"/>
                <w:szCs w:val="24"/>
              </w:rPr>
              <w:t xml:space="preserve"> de Documentos</w:t>
            </w:r>
          </w:p>
        </w:tc>
      </w:tr>
      <w:tr w:rsidR="00334A28" w:rsidRPr="00334A28" w:rsidTr="008517CF">
        <w:tc>
          <w:tcPr>
            <w:tcW w:w="6237" w:type="dxa"/>
          </w:tcPr>
          <w:p w:rsidR="00334A28" w:rsidRPr="00173189" w:rsidRDefault="00173189" w:rsidP="00173189">
            <w:pPr>
              <w:pStyle w:val="Ttulo2"/>
              <w:spacing w:after="0"/>
              <w:jc w:val="both"/>
              <w:outlineLvl w:val="1"/>
              <w:rPr>
                <w:rFonts w:ascii="Calibri" w:hAnsi="Calibri" w:cs="Arial"/>
                <w:b w:val="0"/>
                <w:bCs w:val="0"/>
                <w:sz w:val="24"/>
                <w:szCs w:val="24"/>
              </w:rPr>
            </w:pPr>
            <w:r w:rsidRPr="00173189">
              <w:rPr>
                <w:rFonts w:ascii="Calibri" w:hAnsi="Calibri" w:cs="Arial"/>
                <w:b w:val="0"/>
                <w:bCs w:val="0"/>
                <w:sz w:val="24"/>
                <w:szCs w:val="24"/>
              </w:rPr>
              <w:t xml:space="preserve">O Serviço mantém </w:t>
            </w:r>
            <w:proofErr w:type="gramStart"/>
            <w:r w:rsidRPr="00173189">
              <w:rPr>
                <w:rFonts w:ascii="Calibri" w:hAnsi="Calibri" w:cs="Arial"/>
                <w:b w:val="0"/>
                <w:bCs w:val="0"/>
                <w:sz w:val="24"/>
                <w:szCs w:val="24"/>
              </w:rPr>
              <w:t>atualizados e disponíveis</w:t>
            </w:r>
            <w:proofErr w:type="gramEnd"/>
            <w:r w:rsidRPr="00173189">
              <w:rPr>
                <w:rFonts w:ascii="Calibri" w:hAnsi="Calibri" w:cs="Arial"/>
                <w:b w:val="0"/>
                <w:bCs w:val="0"/>
                <w:sz w:val="24"/>
                <w:szCs w:val="24"/>
              </w:rPr>
              <w:t xml:space="preserve"> os seguintes documentos: Projeto Básico de Arquitetura e memorial descritivo</w:t>
            </w:r>
            <w:r w:rsidR="00AF4F16">
              <w:rPr>
                <w:rFonts w:ascii="Calibri" w:hAnsi="Calibri" w:cs="Arial"/>
                <w:b w:val="0"/>
                <w:bCs w:val="0"/>
                <w:sz w:val="24"/>
                <w:szCs w:val="24"/>
              </w:rPr>
              <w:t xml:space="preserve"> e aprovado</w:t>
            </w:r>
            <w:r w:rsidRPr="00173189">
              <w:rPr>
                <w:rFonts w:ascii="Calibri" w:hAnsi="Calibri" w:cs="Arial"/>
                <w:b w:val="0"/>
                <w:bCs w:val="0"/>
                <w:sz w:val="24"/>
                <w:szCs w:val="24"/>
              </w:rPr>
              <w:t xml:space="preserve"> pela VISA; relação e registro de todos os procedimentos radiológicos realizados, normas, rotinas, protocolos, protocolos operacionais; inventário dos produtos sujeitos a regime de VISA e de proteção radiológica, com comprovação de regularização junto a ANVISA, quando couber; relação nominal de toda a equipe, suas atribuições, qualificações e cargas horárias; e assentamentos que evidenciam a execução dos Programas de Educação Permanente, de Garantia de Qualidade e de Proteção Radiológica.</w:t>
            </w:r>
          </w:p>
        </w:tc>
        <w:tc>
          <w:tcPr>
            <w:tcW w:w="426" w:type="dxa"/>
          </w:tcPr>
          <w:p w:rsidR="00334A28" w:rsidRPr="00173189" w:rsidRDefault="00334A28" w:rsidP="009E3966">
            <w:pPr>
              <w:pStyle w:val="Rodap"/>
              <w:rPr>
                <w:rFonts w:ascii="Calibri" w:hAnsi="Calibri" w:cs="Arial"/>
                <w:b/>
                <w:sz w:val="24"/>
                <w:szCs w:val="24"/>
                <w:lang w:eastAsia="pt-BR"/>
              </w:rPr>
            </w:pPr>
          </w:p>
        </w:tc>
        <w:tc>
          <w:tcPr>
            <w:tcW w:w="425" w:type="dxa"/>
          </w:tcPr>
          <w:p w:rsidR="00334A28" w:rsidRPr="00173189" w:rsidRDefault="00334A28" w:rsidP="009E3966">
            <w:pPr>
              <w:pStyle w:val="Rodap"/>
              <w:rPr>
                <w:rFonts w:ascii="Calibri" w:hAnsi="Calibri" w:cs="Arial"/>
                <w:b/>
                <w:sz w:val="24"/>
                <w:szCs w:val="24"/>
                <w:lang w:eastAsia="pt-BR"/>
              </w:rPr>
            </w:pPr>
          </w:p>
        </w:tc>
        <w:tc>
          <w:tcPr>
            <w:tcW w:w="567" w:type="dxa"/>
          </w:tcPr>
          <w:p w:rsidR="00334A28" w:rsidRPr="00173189" w:rsidRDefault="00334A28" w:rsidP="009E3966">
            <w:pPr>
              <w:pStyle w:val="Rodap"/>
              <w:rPr>
                <w:rFonts w:ascii="Calibri" w:hAnsi="Calibri" w:cs="Arial"/>
                <w:b/>
                <w:sz w:val="24"/>
                <w:szCs w:val="24"/>
                <w:lang w:eastAsia="pt-BR"/>
              </w:rPr>
            </w:pPr>
          </w:p>
        </w:tc>
        <w:tc>
          <w:tcPr>
            <w:tcW w:w="425" w:type="dxa"/>
          </w:tcPr>
          <w:p w:rsidR="00334A28" w:rsidRPr="00173189" w:rsidRDefault="00334A28" w:rsidP="009E3966">
            <w:pPr>
              <w:pStyle w:val="Rodap"/>
              <w:ind w:right="79"/>
              <w:rPr>
                <w:rFonts w:ascii="Calibri" w:hAnsi="Calibri" w:cs="Arial"/>
                <w:b/>
                <w:sz w:val="24"/>
                <w:szCs w:val="24"/>
                <w:lang w:eastAsia="pt-BR"/>
              </w:rPr>
            </w:pPr>
          </w:p>
        </w:tc>
        <w:tc>
          <w:tcPr>
            <w:tcW w:w="2552" w:type="dxa"/>
          </w:tcPr>
          <w:p w:rsidR="00334A28" w:rsidRPr="00173189" w:rsidRDefault="00173189" w:rsidP="009E3966">
            <w:pPr>
              <w:pStyle w:val="Rodap"/>
              <w:ind w:right="79"/>
              <w:jc w:val="both"/>
              <w:rPr>
                <w:rFonts w:ascii="Calibri" w:hAnsi="Calibri" w:cs="Arial"/>
                <w:b/>
                <w:sz w:val="24"/>
                <w:szCs w:val="24"/>
                <w:lang w:eastAsia="pt-BR"/>
              </w:rPr>
            </w:pPr>
            <w:r w:rsidRPr="00173189">
              <w:rPr>
                <w:rFonts w:ascii="Calibri" w:hAnsi="Calibri"/>
                <w:sz w:val="24"/>
                <w:szCs w:val="24"/>
              </w:rPr>
              <w:t>Art. 17 da RDC 611/2022</w:t>
            </w:r>
          </w:p>
        </w:tc>
      </w:tr>
      <w:tr w:rsidR="00334A28" w:rsidRPr="00334A28" w:rsidTr="009E3966">
        <w:tc>
          <w:tcPr>
            <w:tcW w:w="10632" w:type="dxa"/>
            <w:gridSpan w:val="6"/>
          </w:tcPr>
          <w:p w:rsidR="00334A28" w:rsidRPr="00AF4F16" w:rsidRDefault="00AF4F16" w:rsidP="009E3966">
            <w:pPr>
              <w:pStyle w:val="Rodap"/>
              <w:ind w:right="79"/>
              <w:jc w:val="both"/>
              <w:rPr>
                <w:rFonts w:ascii="Calibri" w:hAnsi="Calibri" w:cs="Arial"/>
                <w:b/>
                <w:sz w:val="24"/>
                <w:szCs w:val="24"/>
                <w:lang w:eastAsia="pt-BR"/>
              </w:rPr>
            </w:pPr>
            <w:proofErr w:type="gramStart"/>
            <w:r w:rsidRPr="00AF4F16">
              <w:rPr>
                <w:rFonts w:ascii="Calibri" w:hAnsi="Calibri"/>
                <w:b/>
                <w:sz w:val="24"/>
                <w:szCs w:val="24"/>
              </w:rPr>
              <w:t>10- Programa</w:t>
            </w:r>
            <w:proofErr w:type="gramEnd"/>
            <w:r w:rsidRPr="00AF4F16">
              <w:rPr>
                <w:rFonts w:ascii="Calibri" w:hAnsi="Calibri"/>
                <w:b/>
                <w:sz w:val="24"/>
                <w:szCs w:val="24"/>
              </w:rPr>
              <w:t xml:space="preserve"> de Educação Permanente (PEP)</w:t>
            </w:r>
          </w:p>
        </w:tc>
      </w:tr>
      <w:tr w:rsidR="00334A28" w:rsidRPr="00334A28" w:rsidTr="008517CF">
        <w:tc>
          <w:tcPr>
            <w:tcW w:w="6237" w:type="dxa"/>
          </w:tcPr>
          <w:p w:rsidR="00334A28" w:rsidRPr="00BA2819" w:rsidRDefault="00BA2819" w:rsidP="00BA2819">
            <w:pPr>
              <w:pStyle w:val="Ttulo2"/>
              <w:spacing w:after="0"/>
              <w:jc w:val="both"/>
              <w:outlineLvl w:val="1"/>
              <w:rPr>
                <w:rFonts w:ascii="Calibri" w:hAnsi="Calibri" w:cs="Arial"/>
                <w:b w:val="0"/>
                <w:bCs w:val="0"/>
                <w:sz w:val="24"/>
                <w:szCs w:val="24"/>
              </w:rPr>
            </w:pPr>
            <w:r w:rsidRPr="00BA2819">
              <w:rPr>
                <w:rFonts w:ascii="Calibri" w:hAnsi="Calibri" w:cs="Arial"/>
                <w:b w:val="0"/>
                <w:bCs w:val="0"/>
                <w:sz w:val="24"/>
                <w:szCs w:val="24"/>
              </w:rPr>
              <w:t xml:space="preserve">Possui Programa de Educação Permanente implementado para toda a equipe, contemplando: Capacitações e treinamentos </w:t>
            </w:r>
            <w:proofErr w:type="gramStart"/>
            <w:r w:rsidRPr="00BA2819">
              <w:rPr>
                <w:rFonts w:ascii="Calibri" w:hAnsi="Calibri" w:cs="Arial"/>
                <w:b w:val="0"/>
                <w:bCs w:val="0"/>
                <w:sz w:val="24"/>
                <w:szCs w:val="24"/>
              </w:rPr>
              <w:t>inicial e periódicos, com frequência mínima anual</w:t>
            </w:r>
            <w:proofErr w:type="gramEnd"/>
            <w:r w:rsidRPr="00BA2819">
              <w:rPr>
                <w:rFonts w:ascii="Calibri" w:hAnsi="Calibri" w:cs="Arial"/>
                <w:b w:val="0"/>
                <w:bCs w:val="0"/>
                <w:sz w:val="24"/>
                <w:szCs w:val="24"/>
              </w:rPr>
              <w:t>.</w:t>
            </w:r>
          </w:p>
        </w:tc>
        <w:tc>
          <w:tcPr>
            <w:tcW w:w="426" w:type="dxa"/>
          </w:tcPr>
          <w:p w:rsidR="00334A28" w:rsidRPr="00BA2819" w:rsidRDefault="00334A28" w:rsidP="00BA2819">
            <w:pPr>
              <w:pStyle w:val="Rodap"/>
              <w:jc w:val="both"/>
              <w:rPr>
                <w:rFonts w:ascii="Calibri" w:hAnsi="Calibri" w:cs="Arial"/>
                <w:b/>
                <w:sz w:val="24"/>
                <w:szCs w:val="24"/>
                <w:lang w:eastAsia="pt-BR"/>
              </w:rPr>
            </w:pPr>
          </w:p>
        </w:tc>
        <w:tc>
          <w:tcPr>
            <w:tcW w:w="425" w:type="dxa"/>
          </w:tcPr>
          <w:p w:rsidR="00334A28" w:rsidRPr="00BA2819" w:rsidRDefault="00334A28" w:rsidP="00BA2819">
            <w:pPr>
              <w:pStyle w:val="Rodap"/>
              <w:jc w:val="both"/>
              <w:rPr>
                <w:rFonts w:ascii="Calibri" w:hAnsi="Calibri" w:cs="Arial"/>
                <w:b/>
                <w:sz w:val="24"/>
                <w:szCs w:val="24"/>
                <w:lang w:eastAsia="pt-BR"/>
              </w:rPr>
            </w:pPr>
          </w:p>
        </w:tc>
        <w:tc>
          <w:tcPr>
            <w:tcW w:w="567" w:type="dxa"/>
          </w:tcPr>
          <w:p w:rsidR="00334A28" w:rsidRPr="00BA2819" w:rsidRDefault="00334A28" w:rsidP="00BA2819">
            <w:pPr>
              <w:pStyle w:val="Rodap"/>
              <w:jc w:val="both"/>
              <w:rPr>
                <w:rFonts w:ascii="Calibri" w:hAnsi="Calibri" w:cs="Arial"/>
                <w:b/>
                <w:sz w:val="24"/>
                <w:szCs w:val="24"/>
                <w:lang w:eastAsia="pt-BR"/>
              </w:rPr>
            </w:pPr>
          </w:p>
        </w:tc>
        <w:tc>
          <w:tcPr>
            <w:tcW w:w="425" w:type="dxa"/>
          </w:tcPr>
          <w:p w:rsidR="00334A28" w:rsidRPr="00BA2819" w:rsidRDefault="00334A28" w:rsidP="00BA2819">
            <w:pPr>
              <w:pStyle w:val="Rodap"/>
              <w:ind w:right="79"/>
              <w:jc w:val="both"/>
              <w:rPr>
                <w:rFonts w:ascii="Calibri" w:hAnsi="Calibri" w:cs="Arial"/>
                <w:b/>
                <w:sz w:val="24"/>
                <w:szCs w:val="24"/>
                <w:lang w:eastAsia="pt-BR"/>
              </w:rPr>
            </w:pPr>
          </w:p>
        </w:tc>
        <w:tc>
          <w:tcPr>
            <w:tcW w:w="2552" w:type="dxa"/>
          </w:tcPr>
          <w:p w:rsidR="00334A28" w:rsidRPr="00BA2819" w:rsidRDefault="00BA2819" w:rsidP="00BA2819">
            <w:pPr>
              <w:pStyle w:val="Rodap"/>
              <w:ind w:right="79"/>
              <w:jc w:val="both"/>
              <w:rPr>
                <w:rFonts w:ascii="Calibri" w:hAnsi="Calibri" w:cs="Arial"/>
                <w:b/>
                <w:sz w:val="24"/>
                <w:szCs w:val="24"/>
                <w:lang w:eastAsia="pt-BR"/>
              </w:rPr>
            </w:pPr>
            <w:r w:rsidRPr="00BA2819">
              <w:rPr>
                <w:rFonts w:ascii="Calibri" w:hAnsi="Calibri"/>
                <w:sz w:val="24"/>
                <w:szCs w:val="24"/>
              </w:rPr>
              <w:t>Art. 15 da RDC 611/2022</w:t>
            </w:r>
          </w:p>
        </w:tc>
      </w:tr>
      <w:tr w:rsidR="00334A28" w:rsidRPr="00334A28" w:rsidTr="009E3966">
        <w:tc>
          <w:tcPr>
            <w:tcW w:w="10632" w:type="dxa"/>
            <w:gridSpan w:val="6"/>
          </w:tcPr>
          <w:p w:rsidR="00334A28" w:rsidRPr="00BA2819" w:rsidRDefault="00BA2819" w:rsidP="009E3966">
            <w:pPr>
              <w:pStyle w:val="Rodap"/>
              <w:ind w:right="79"/>
              <w:jc w:val="both"/>
              <w:rPr>
                <w:rFonts w:ascii="Calibri" w:hAnsi="Calibri" w:cs="Arial"/>
                <w:b/>
                <w:sz w:val="24"/>
                <w:szCs w:val="24"/>
                <w:lang w:eastAsia="pt-BR"/>
              </w:rPr>
            </w:pPr>
            <w:proofErr w:type="gramStart"/>
            <w:r w:rsidRPr="00BA2819">
              <w:rPr>
                <w:rFonts w:ascii="Calibri" w:hAnsi="Calibri"/>
                <w:b/>
                <w:sz w:val="24"/>
                <w:szCs w:val="24"/>
              </w:rPr>
              <w:t>11- Gerenciamento</w:t>
            </w:r>
            <w:proofErr w:type="gramEnd"/>
            <w:r w:rsidRPr="00BA2819">
              <w:rPr>
                <w:rFonts w:ascii="Calibri" w:hAnsi="Calibri"/>
                <w:b/>
                <w:sz w:val="24"/>
                <w:szCs w:val="24"/>
              </w:rPr>
              <w:t xml:space="preserve"> de Riscos</w:t>
            </w:r>
          </w:p>
        </w:tc>
      </w:tr>
      <w:tr w:rsidR="00334A28" w:rsidRPr="005821CB" w:rsidTr="008517CF">
        <w:tc>
          <w:tcPr>
            <w:tcW w:w="6237" w:type="dxa"/>
          </w:tcPr>
          <w:p w:rsidR="00334A28" w:rsidRPr="00593560" w:rsidRDefault="00593560" w:rsidP="00593560">
            <w:pPr>
              <w:pStyle w:val="Ttulo2"/>
              <w:spacing w:after="0"/>
              <w:jc w:val="both"/>
              <w:outlineLvl w:val="1"/>
              <w:rPr>
                <w:rFonts w:ascii="Calibri" w:hAnsi="Calibri" w:cs="Arial"/>
                <w:b w:val="0"/>
                <w:bCs w:val="0"/>
                <w:sz w:val="24"/>
                <w:szCs w:val="24"/>
              </w:rPr>
            </w:pPr>
            <w:r w:rsidRPr="00593560">
              <w:rPr>
                <w:rFonts w:ascii="Calibri" w:hAnsi="Calibri" w:cs="Arial"/>
                <w:b w:val="0"/>
                <w:bCs w:val="0"/>
                <w:sz w:val="24"/>
                <w:szCs w:val="24"/>
              </w:rPr>
              <w:t xml:space="preserve">O serviço </w:t>
            </w:r>
            <w:proofErr w:type="gramStart"/>
            <w:r w:rsidRPr="00593560">
              <w:rPr>
                <w:rFonts w:ascii="Calibri" w:hAnsi="Calibri" w:cs="Arial"/>
                <w:b w:val="0"/>
                <w:bCs w:val="0"/>
                <w:sz w:val="24"/>
                <w:szCs w:val="24"/>
              </w:rPr>
              <w:t>implementa</w:t>
            </w:r>
            <w:proofErr w:type="gramEnd"/>
            <w:r w:rsidRPr="00593560">
              <w:rPr>
                <w:rFonts w:ascii="Calibri" w:hAnsi="Calibri" w:cs="Arial"/>
                <w:b w:val="0"/>
                <w:bCs w:val="0"/>
                <w:sz w:val="24"/>
                <w:szCs w:val="24"/>
              </w:rPr>
              <w:t xml:space="preserve"> medidas para o aprimoramento constante dos procedimentos radiológicos e do gerenciamento dos riscos, contemplando: I - identificação, análise, avaliação, tratamento, monitoramento e comunicação dos riscos, conforme as demais normativas aplicáveis; II - identificação de possíveis falhas de equipamentos e erros humanos; III - investigação documentada que determine as causas das possíveis falhas de equipamentos, erros humanos; IV - execução das ações preventivas e corretivas identificadas durante as investigações; e V - notificações à autoridade sanitária competente das situações previstas nas normativas aplicáveis.</w:t>
            </w:r>
          </w:p>
        </w:tc>
        <w:tc>
          <w:tcPr>
            <w:tcW w:w="426" w:type="dxa"/>
          </w:tcPr>
          <w:p w:rsidR="00334A28" w:rsidRPr="00593560" w:rsidRDefault="00334A28" w:rsidP="009E3966">
            <w:pPr>
              <w:pStyle w:val="Rodap"/>
              <w:rPr>
                <w:rFonts w:ascii="Calibri" w:hAnsi="Calibri" w:cs="Arial"/>
                <w:b/>
                <w:sz w:val="24"/>
                <w:szCs w:val="24"/>
                <w:lang w:eastAsia="pt-BR"/>
              </w:rPr>
            </w:pPr>
          </w:p>
        </w:tc>
        <w:tc>
          <w:tcPr>
            <w:tcW w:w="425" w:type="dxa"/>
          </w:tcPr>
          <w:p w:rsidR="00334A28" w:rsidRPr="00593560" w:rsidRDefault="00334A28" w:rsidP="009E3966">
            <w:pPr>
              <w:pStyle w:val="Rodap"/>
              <w:rPr>
                <w:rFonts w:ascii="Calibri" w:hAnsi="Calibri" w:cs="Arial"/>
                <w:b/>
                <w:sz w:val="24"/>
                <w:szCs w:val="24"/>
                <w:lang w:eastAsia="pt-BR"/>
              </w:rPr>
            </w:pPr>
          </w:p>
        </w:tc>
        <w:tc>
          <w:tcPr>
            <w:tcW w:w="567" w:type="dxa"/>
          </w:tcPr>
          <w:p w:rsidR="00334A28" w:rsidRPr="00593560" w:rsidRDefault="00334A28" w:rsidP="009E3966">
            <w:pPr>
              <w:pStyle w:val="Rodap"/>
              <w:rPr>
                <w:rFonts w:ascii="Calibri" w:hAnsi="Calibri" w:cs="Arial"/>
                <w:b/>
                <w:sz w:val="24"/>
                <w:szCs w:val="24"/>
                <w:lang w:eastAsia="pt-BR"/>
              </w:rPr>
            </w:pPr>
          </w:p>
        </w:tc>
        <w:tc>
          <w:tcPr>
            <w:tcW w:w="425" w:type="dxa"/>
          </w:tcPr>
          <w:p w:rsidR="00334A28" w:rsidRPr="00593560" w:rsidRDefault="00334A28" w:rsidP="009E3966">
            <w:pPr>
              <w:pStyle w:val="Rodap"/>
              <w:ind w:right="79"/>
              <w:rPr>
                <w:rFonts w:ascii="Calibri" w:hAnsi="Calibri" w:cs="Arial"/>
                <w:b/>
                <w:sz w:val="24"/>
                <w:szCs w:val="24"/>
                <w:lang w:eastAsia="pt-BR"/>
              </w:rPr>
            </w:pPr>
          </w:p>
        </w:tc>
        <w:tc>
          <w:tcPr>
            <w:tcW w:w="2552" w:type="dxa"/>
          </w:tcPr>
          <w:p w:rsidR="00334A28" w:rsidRPr="00593560" w:rsidRDefault="00593560" w:rsidP="009E3966">
            <w:pPr>
              <w:pStyle w:val="Rodap"/>
              <w:ind w:right="79"/>
              <w:jc w:val="both"/>
              <w:rPr>
                <w:rFonts w:ascii="Calibri" w:hAnsi="Calibri" w:cs="Arial"/>
                <w:b/>
                <w:sz w:val="24"/>
                <w:szCs w:val="24"/>
                <w:lang w:val="en-US" w:eastAsia="pt-BR"/>
              </w:rPr>
            </w:pPr>
            <w:r w:rsidRPr="00593560">
              <w:rPr>
                <w:rFonts w:ascii="Calibri" w:hAnsi="Calibri"/>
                <w:sz w:val="24"/>
                <w:szCs w:val="24"/>
                <w:lang w:val="en-US"/>
              </w:rPr>
              <w:t>Art. 39 e Art. 41 da RDC 611/2022</w:t>
            </w:r>
          </w:p>
        </w:tc>
      </w:tr>
    </w:tbl>
    <w:p w:rsidR="008517CF" w:rsidRDefault="008517CF" w:rsidP="001C38F0">
      <w:pPr>
        <w:pStyle w:val="Ttulo2"/>
        <w:spacing w:before="0" w:beforeAutospacing="0" w:after="0" w:afterAutospacing="0"/>
        <w:jc w:val="center"/>
        <w:rPr>
          <w:rFonts w:ascii="Arial" w:hAnsi="Arial" w:cs="Arial"/>
          <w:sz w:val="24"/>
          <w:szCs w:val="24"/>
          <w:lang w:val="en-US"/>
        </w:rPr>
      </w:pPr>
    </w:p>
    <w:p w:rsidR="005821CB" w:rsidRDefault="005821CB" w:rsidP="001C38F0">
      <w:pPr>
        <w:pStyle w:val="Ttulo2"/>
        <w:spacing w:before="0" w:beforeAutospacing="0" w:after="0" w:afterAutospacing="0"/>
        <w:jc w:val="center"/>
        <w:rPr>
          <w:rFonts w:ascii="Arial" w:hAnsi="Arial" w:cs="Arial"/>
          <w:sz w:val="24"/>
          <w:szCs w:val="24"/>
          <w:lang w:val="en-US"/>
        </w:rPr>
      </w:pPr>
    </w:p>
    <w:p w:rsidR="005821CB" w:rsidRPr="006D7736" w:rsidRDefault="005821CB" w:rsidP="001C38F0">
      <w:pPr>
        <w:pStyle w:val="Ttulo2"/>
        <w:spacing w:before="0" w:beforeAutospacing="0" w:after="0" w:afterAutospacing="0"/>
        <w:jc w:val="center"/>
        <w:rPr>
          <w:rFonts w:ascii="Arial" w:hAnsi="Arial" w:cs="Arial"/>
          <w:sz w:val="24"/>
          <w:szCs w:val="24"/>
          <w:lang w:val="en-US"/>
        </w:rPr>
      </w:pPr>
    </w:p>
    <w:tbl>
      <w:tblPr>
        <w:tblStyle w:val="Tabelacomgrade"/>
        <w:tblW w:w="10632" w:type="dxa"/>
        <w:tblInd w:w="-1026" w:type="dxa"/>
        <w:tblLook w:val="04A0" w:firstRow="1" w:lastRow="0" w:firstColumn="1" w:lastColumn="0" w:noHBand="0" w:noVBand="1"/>
      </w:tblPr>
      <w:tblGrid>
        <w:gridCol w:w="6158"/>
        <w:gridCol w:w="424"/>
        <w:gridCol w:w="424"/>
        <w:gridCol w:w="566"/>
        <w:gridCol w:w="533"/>
        <w:gridCol w:w="2527"/>
      </w:tblGrid>
      <w:tr w:rsidR="00593560" w:rsidRPr="00593560" w:rsidTr="008517CF">
        <w:tc>
          <w:tcPr>
            <w:tcW w:w="6237" w:type="dxa"/>
          </w:tcPr>
          <w:p w:rsidR="00593560" w:rsidRPr="00173189" w:rsidRDefault="00593560" w:rsidP="009E3966">
            <w:pPr>
              <w:pStyle w:val="Ttulo2"/>
              <w:spacing w:before="0" w:beforeAutospacing="0" w:after="0" w:afterAutospacing="0"/>
              <w:outlineLvl w:val="1"/>
              <w:rPr>
                <w:rFonts w:ascii="Calibri" w:hAnsi="Calibri" w:cs="Arial"/>
                <w:sz w:val="24"/>
                <w:szCs w:val="24"/>
              </w:rPr>
            </w:pPr>
            <w:r w:rsidRPr="00173189">
              <w:rPr>
                <w:rFonts w:ascii="Calibri" w:hAnsi="Calibri" w:cs="Arial"/>
                <w:bCs w:val="0"/>
                <w:sz w:val="24"/>
                <w:szCs w:val="24"/>
              </w:rPr>
              <w:t>INDICADORES GERAIS</w:t>
            </w:r>
          </w:p>
        </w:tc>
        <w:tc>
          <w:tcPr>
            <w:tcW w:w="426" w:type="dxa"/>
          </w:tcPr>
          <w:p w:rsidR="00593560" w:rsidRPr="00593560" w:rsidRDefault="00593560" w:rsidP="009E3966">
            <w:pPr>
              <w:pStyle w:val="Rodap"/>
              <w:rPr>
                <w:rFonts w:ascii="Calibri" w:hAnsi="Calibri" w:cs="Arial"/>
                <w:b/>
                <w:sz w:val="24"/>
                <w:szCs w:val="24"/>
                <w:lang w:eastAsia="pt-BR"/>
              </w:rPr>
            </w:pPr>
            <w:r w:rsidRPr="00593560">
              <w:rPr>
                <w:rFonts w:ascii="Calibri" w:hAnsi="Calibri" w:cs="Arial"/>
                <w:b/>
                <w:sz w:val="24"/>
                <w:szCs w:val="24"/>
                <w:lang w:eastAsia="pt-BR"/>
              </w:rPr>
              <w:t>S</w:t>
            </w:r>
          </w:p>
        </w:tc>
        <w:tc>
          <w:tcPr>
            <w:tcW w:w="425" w:type="dxa"/>
          </w:tcPr>
          <w:p w:rsidR="00593560" w:rsidRPr="00593560" w:rsidRDefault="00593560" w:rsidP="009E3966">
            <w:pPr>
              <w:pStyle w:val="Rodap"/>
              <w:rPr>
                <w:rFonts w:ascii="Calibri" w:hAnsi="Calibri" w:cs="Arial"/>
                <w:b/>
                <w:sz w:val="24"/>
                <w:szCs w:val="24"/>
                <w:lang w:eastAsia="pt-BR"/>
              </w:rPr>
            </w:pPr>
            <w:r w:rsidRPr="00593560">
              <w:rPr>
                <w:rFonts w:ascii="Calibri" w:hAnsi="Calibri" w:cs="Arial"/>
                <w:b/>
                <w:sz w:val="24"/>
                <w:szCs w:val="24"/>
                <w:lang w:eastAsia="pt-BR"/>
              </w:rPr>
              <w:t>N</w:t>
            </w:r>
          </w:p>
        </w:tc>
        <w:tc>
          <w:tcPr>
            <w:tcW w:w="567" w:type="dxa"/>
          </w:tcPr>
          <w:p w:rsidR="00593560" w:rsidRPr="00593560" w:rsidRDefault="00593560" w:rsidP="009E3966">
            <w:pPr>
              <w:pStyle w:val="Rodap"/>
              <w:rPr>
                <w:rFonts w:ascii="Calibri" w:hAnsi="Calibri" w:cs="Arial"/>
                <w:b/>
                <w:sz w:val="24"/>
                <w:szCs w:val="24"/>
                <w:lang w:eastAsia="pt-BR"/>
              </w:rPr>
            </w:pPr>
            <w:r w:rsidRPr="00593560">
              <w:rPr>
                <w:rFonts w:ascii="Calibri" w:hAnsi="Calibri" w:cs="Arial"/>
                <w:b/>
                <w:sz w:val="24"/>
                <w:szCs w:val="24"/>
                <w:lang w:eastAsia="pt-BR"/>
              </w:rPr>
              <w:t>NA</w:t>
            </w:r>
          </w:p>
        </w:tc>
        <w:tc>
          <w:tcPr>
            <w:tcW w:w="425" w:type="dxa"/>
          </w:tcPr>
          <w:p w:rsidR="00593560" w:rsidRPr="00593560" w:rsidRDefault="00F948A4" w:rsidP="009E3966">
            <w:pPr>
              <w:pStyle w:val="Rodap"/>
              <w:ind w:right="79"/>
              <w:rPr>
                <w:rFonts w:ascii="Calibri" w:hAnsi="Calibri" w:cs="Arial"/>
                <w:b/>
                <w:sz w:val="24"/>
                <w:szCs w:val="24"/>
                <w:lang w:eastAsia="pt-BR"/>
              </w:rPr>
            </w:pPr>
            <w:r>
              <w:rPr>
                <w:rFonts w:ascii="Calibri" w:hAnsi="Calibri" w:cs="Arial"/>
                <w:b/>
                <w:shadow/>
                <w:sz w:val="24"/>
                <w:szCs w:val="24"/>
                <w:lang w:eastAsia="pt-BR"/>
              </w:rPr>
              <w:t>CF</w:t>
            </w:r>
          </w:p>
        </w:tc>
        <w:tc>
          <w:tcPr>
            <w:tcW w:w="2552" w:type="dxa"/>
          </w:tcPr>
          <w:p w:rsidR="00593560" w:rsidRPr="00593560" w:rsidRDefault="00593560" w:rsidP="009E3966">
            <w:pPr>
              <w:pStyle w:val="Rodap"/>
              <w:ind w:right="79"/>
              <w:rPr>
                <w:rFonts w:ascii="Calibri" w:hAnsi="Calibri" w:cs="Arial"/>
                <w:b/>
                <w:sz w:val="24"/>
                <w:szCs w:val="24"/>
                <w:lang w:eastAsia="pt-BR"/>
              </w:rPr>
            </w:pPr>
            <w:r w:rsidRPr="00593560">
              <w:rPr>
                <w:rFonts w:ascii="Calibri" w:hAnsi="Calibri" w:cs="Arial"/>
                <w:b/>
                <w:sz w:val="24"/>
                <w:szCs w:val="24"/>
                <w:lang w:eastAsia="pt-BR"/>
              </w:rPr>
              <w:t>RDC 611/2022</w:t>
            </w:r>
          </w:p>
        </w:tc>
      </w:tr>
      <w:tr w:rsidR="00593560" w:rsidRPr="00593560" w:rsidTr="009E3966">
        <w:tc>
          <w:tcPr>
            <w:tcW w:w="10632" w:type="dxa"/>
            <w:gridSpan w:val="6"/>
          </w:tcPr>
          <w:p w:rsidR="00593560" w:rsidRPr="0065691B" w:rsidRDefault="008517CF" w:rsidP="009E3966">
            <w:pPr>
              <w:pStyle w:val="Rodap"/>
              <w:ind w:right="79"/>
              <w:rPr>
                <w:rFonts w:ascii="Calibri" w:hAnsi="Calibri" w:cs="Arial"/>
                <w:b/>
                <w:sz w:val="24"/>
                <w:szCs w:val="24"/>
                <w:lang w:eastAsia="pt-BR"/>
              </w:rPr>
            </w:pPr>
            <w:r>
              <w:rPr>
                <w:rFonts w:ascii="Calibri" w:hAnsi="Calibri"/>
                <w:b/>
                <w:sz w:val="24"/>
                <w:szCs w:val="24"/>
              </w:rPr>
              <w:t>12</w:t>
            </w:r>
            <w:r w:rsidR="0065691B" w:rsidRPr="0065691B">
              <w:rPr>
                <w:rFonts w:ascii="Calibri" w:hAnsi="Calibri"/>
                <w:b/>
                <w:sz w:val="24"/>
                <w:szCs w:val="24"/>
              </w:rPr>
              <w:t>- Vigilância e Notificação de Eventos Adversos</w:t>
            </w:r>
          </w:p>
        </w:tc>
      </w:tr>
      <w:tr w:rsidR="00593560" w:rsidRPr="005821CB" w:rsidTr="008517CF">
        <w:tc>
          <w:tcPr>
            <w:tcW w:w="6237" w:type="dxa"/>
          </w:tcPr>
          <w:p w:rsidR="00593560" w:rsidRPr="00173189" w:rsidRDefault="0065691B" w:rsidP="009E3966">
            <w:pPr>
              <w:pStyle w:val="Ttulo2"/>
              <w:keepNext/>
              <w:spacing w:before="0" w:beforeAutospacing="0" w:after="0" w:afterAutospacing="0"/>
              <w:contextualSpacing/>
              <w:jc w:val="both"/>
              <w:outlineLvl w:val="1"/>
              <w:rPr>
                <w:rFonts w:ascii="Calibri" w:hAnsi="Calibri" w:cs="Arial"/>
                <w:b w:val="0"/>
                <w:bCs w:val="0"/>
                <w:sz w:val="24"/>
                <w:szCs w:val="24"/>
              </w:rPr>
            </w:pPr>
            <w:r w:rsidRPr="0065691B">
              <w:rPr>
                <w:rFonts w:ascii="Calibri" w:hAnsi="Calibri" w:cs="Arial"/>
                <w:b w:val="0"/>
                <w:bCs w:val="0"/>
                <w:sz w:val="24"/>
                <w:szCs w:val="24"/>
              </w:rPr>
              <w:t>O serviço realiza a vigilância dos eventos adversos e notifica regularmente os dados ao SNVS.</w:t>
            </w:r>
          </w:p>
        </w:tc>
        <w:tc>
          <w:tcPr>
            <w:tcW w:w="426" w:type="dxa"/>
          </w:tcPr>
          <w:p w:rsidR="00593560" w:rsidRPr="00593560" w:rsidRDefault="00593560" w:rsidP="009E3966">
            <w:pPr>
              <w:pStyle w:val="Rodap"/>
              <w:rPr>
                <w:rFonts w:ascii="Calibri" w:hAnsi="Calibri" w:cs="Arial"/>
                <w:b/>
                <w:sz w:val="24"/>
                <w:szCs w:val="24"/>
                <w:lang w:eastAsia="pt-BR"/>
              </w:rPr>
            </w:pPr>
          </w:p>
        </w:tc>
        <w:tc>
          <w:tcPr>
            <w:tcW w:w="425" w:type="dxa"/>
          </w:tcPr>
          <w:p w:rsidR="00593560" w:rsidRPr="00593560" w:rsidRDefault="00593560" w:rsidP="009E3966">
            <w:pPr>
              <w:pStyle w:val="Rodap"/>
              <w:rPr>
                <w:rFonts w:ascii="Calibri" w:hAnsi="Calibri" w:cs="Arial"/>
                <w:b/>
                <w:sz w:val="24"/>
                <w:szCs w:val="24"/>
                <w:lang w:eastAsia="pt-BR"/>
              </w:rPr>
            </w:pPr>
          </w:p>
        </w:tc>
        <w:tc>
          <w:tcPr>
            <w:tcW w:w="567" w:type="dxa"/>
          </w:tcPr>
          <w:p w:rsidR="00593560" w:rsidRPr="00593560" w:rsidRDefault="00593560" w:rsidP="009E3966">
            <w:pPr>
              <w:pStyle w:val="Rodap"/>
              <w:rPr>
                <w:rFonts w:ascii="Calibri" w:hAnsi="Calibri" w:cs="Arial"/>
                <w:b/>
                <w:sz w:val="24"/>
                <w:szCs w:val="24"/>
                <w:lang w:eastAsia="pt-BR"/>
              </w:rPr>
            </w:pPr>
          </w:p>
        </w:tc>
        <w:tc>
          <w:tcPr>
            <w:tcW w:w="425" w:type="dxa"/>
          </w:tcPr>
          <w:p w:rsidR="00593560" w:rsidRPr="00593560" w:rsidRDefault="00593560" w:rsidP="009E3966">
            <w:pPr>
              <w:pStyle w:val="Rodap"/>
              <w:ind w:right="79"/>
              <w:rPr>
                <w:rFonts w:ascii="Calibri" w:hAnsi="Calibri" w:cs="Arial"/>
                <w:b/>
                <w:sz w:val="24"/>
                <w:szCs w:val="24"/>
                <w:lang w:eastAsia="pt-BR"/>
              </w:rPr>
            </w:pPr>
          </w:p>
        </w:tc>
        <w:tc>
          <w:tcPr>
            <w:tcW w:w="2552" w:type="dxa"/>
          </w:tcPr>
          <w:p w:rsidR="00593560" w:rsidRPr="0065691B" w:rsidRDefault="0065691B" w:rsidP="009E3966">
            <w:pPr>
              <w:pStyle w:val="Rodap"/>
              <w:ind w:right="79"/>
              <w:jc w:val="both"/>
              <w:rPr>
                <w:rFonts w:ascii="Calibri" w:hAnsi="Calibri" w:cs="Arial"/>
                <w:b/>
                <w:sz w:val="24"/>
                <w:szCs w:val="24"/>
                <w:lang w:val="en-US" w:eastAsia="pt-BR"/>
              </w:rPr>
            </w:pPr>
            <w:r w:rsidRPr="0065691B">
              <w:rPr>
                <w:rFonts w:ascii="Calibri" w:hAnsi="Calibri"/>
                <w:sz w:val="24"/>
                <w:szCs w:val="24"/>
                <w:lang w:val="en-US"/>
              </w:rPr>
              <w:t xml:space="preserve">Art 9º e Art 10 da RDC 36/2013; Art 8º </w:t>
            </w:r>
            <w:proofErr w:type="spellStart"/>
            <w:r w:rsidRPr="0065691B">
              <w:rPr>
                <w:rFonts w:ascii="Calibri" w:hAnsi="Calibri"/>
                <w:sz w:val="24"/>
                <w:szCs w:val="24"/>
                <w:lang w:val="en-US"/>
              </w:rPr>
              <w:t>inciso</w:t>
            </w:r>
            <w:proofErr w:type="spellEnd"/>
            <w:r w:rsidRPr="0065691B">
              <w:rPr>
                <w:rFonts w:ascii="Calibri" w:hAnsi="Calibri"/>
                <w:sz w:val="24"/>
                <w:szCs w:val="24"/>
                <w:lang w:val="en-US"/>
              </w:rPr>
              <w:t xml:space="preserve"> III, Art 23 </w:t>
            </w:r>
            <w:proofErr w:type="spellStart"/>
            <w:r w:rsidRPr="0065691B">
              <w:rPr>
                <w:rFonts w:ascii="Calibri" w:hAnsi="Calibri"/>
                <w:sz w:val="24"/>
                <w:szCs w:val="24"/>
                <w:lang w:val="en-US"/>
              </w:rPr>
              <w:t>inciso</w:t>
            </w:r>
            <w:proofErr w:type="spellEnd"/>
            <w:r w:rsidRPr="0065691B">
              <w:rPr>
                <w:rFonts w:ascii="Calibri" w:hAnsi="Calibri"/>
                <w:sz w:val="24"/>
                <w:szCs w:val="24"/>
                <w:lang w:val="en-US"/>
              </w:rPr>
              <w:t xml:space="preserve"> XIV, Art 62 da RDC 63/2011</w:t>
            </w:r>
          </w:p>
        </w:tc>
      </w:tr>
      <w:tr w:rsidR="00593560" w:rsidRPr="00E72902" w:rsidTr="009E3966">
        <w:tc>
          <w:tcPr>
            <w:tcW w:w="10632" w:type="dxa"/>
            <w:gridSpan w:val="6"/>
          </w:tcPr>
          <w:p w:rsidR="00593560" w:rsidRPr="00E72902" w:rsidRDefault="00E72902" w:rsidP="009E3966">
            <w:pPr>
              <w:pStyle w:val="Rodap"/>
              <w:ind w:right="79"/>
              <w:jc w:val="both"/>
              <w:rPr>
                <w:rFonts w:ascii="Calibri" w:hAnsi="Calibri" w:cs="Arial"/>
                <w:b/>
                <w:sz w:val="24"/>
                <w:szCs w:val="24"/>
                <w:lang w:eastAsia="pt-BR"/>
              </w:rPr>
            </w:pPr>
            <w:proofErr w:type="gramStart"/>
            <w:r w:rsidRPr="00E72902">
              <w:rPr>
                <w:rFonts w:ascii="Calibri" w:hAnsi="Calibri"/>
                <w:b/>
                <w:sz w:val="24"/>
                <w:szCs w:val="24"/>
              </w:rPr>
              <w:t>13- Programa</w:t>
            </w:r>
            <w:proofErr w:type="gramEnd"/>
            <w:r w:rsidRPr="00E72902">
              <w:rPr>
                <w:rFonts w:ascii="Calibri" w:hAnsi="Calibri"/>
                <w:b/>
                <w:sz w:val="24"/>
                <w:szCs w:val="24"/>
              </w:rPr>
              <w:t xml:space="preserve"> de Proteção Radiológica (PPR)</w:t>
            </w:r>
          </w:p>
        </w:tc>
      </w:tr>
      <w:tr w:rsidR="00593560" w:rsidRPr="00E72902" w:rsidTr="008517CF">
        <w:tc>
          <w:tcPr>
            <w:tcW w:w="6237" w:type="dxa"/>
          </w:tcPr>
          <w:p w:rsidR="00593560" w:rsidRPr="000E4DA9" w:rsidRDefault="000E4DA9" w:rsidP="000E4DA9">
            <w:pPr>
              <w:pStyle w:val="Ttulo2"/>
              <w:spacing w:after="0"/>
              <w:jc w:val="both"/>
              <w:outlineLvl w:val="1"/>
              <w:rPr>
                <w:rFonts w:ascii="Calibri" w:hAnsi="Calibri" w:cs="Arial"/>
                <w:b w:val="0"/>
                <w:bCs w:val="0"/>
                <w:sz w:val="24"/>
                <w:szCs w:val="24"/>
              </w:rPr>
            </w:pPr>
            <w:r>
              <w:rPr>
                <w:rFonts w:ascii="Calibri" w:hAnsi="Calibri" w:cs="Arial"/>
                <w:b w:val="0"/>
                <w:bCs w:val="0"/>
                <w:sz w:val="24"/>
                <w:szCs w:val="24"/>
              </w:rPr>
              <w:t xml:space="preserve">Possui </w:t>
            </w:r>
            <w:r w:rsidRPr="000E4DA9">
              <w:rPr>
                <w:rFonts w:ascii="Calibri" w:hAnsi="Calibri" w:cs="Arial"/>
                <w:b w:val="0"/>
                <w:bCs w:val="0"/>
                <w:sz w:val="24"/>
                <w:szCs w:val="24"/>
              </w:rPr>
              <w:t xml:space="preserve">Programa de Proteção </w:t>
            </w:r>
            <w:proofErr w:type="gramStart"/>
            <w:r w:rsidRPr="000E4DA9">
              <w:rPr>
                <w:rFonts w:ascii="Calibri" w:hAnsi="Calibri" w:cs="Arial"/>
                <w:b w:val="0"/>
                <w:bCs w:val="0"/>
                <w:sz w:val="24"/>
                <w:szCs w:val="24"/>
              </w:rPr>
              <w:t>Radiológica implementado</w:t>
            </w:r>
            <w:proofErr w:type="gramEnd"/>
            <w:r w:rsidRPr="000E4DA9">
              <w:rPr>
                <w:rFonts w:ascii="Calibri" w:hAnsi="Calibri" w:cs="Arial"/>
                <w:b w:val="0"/>
                <w:bCs w:val="0"/>
                <w:sz w:val="24"/>
                <w:szCs w:val="24"/>
              </w:rPr>
              <w:t xml:space="preserve"> e contemplando, no mínimo, medidas de prevenção, de controle e de vigilância e monitoramento, para a garantia da segurança e da qualidade dos procedimentos radiológicos.</w:t>
            </w:r>
          </w:p>
        </w:tc>
        <w:tc>
          <w:tcPr>
            <w:tcW w:w="426" w:type="dxa"/>
          </w:tcPr>
          <w:p w:rsidR="00593560" w:rsidRPr="00E72902" w:rsidRDefault="00593560" w:rsidP="009E3966">
            <w:pPr>
              <w:pStyle w:val="Rodap"/>
              <w:rPr>
                <w:rFonts w:ascii="Calibri" w:hAnsi="Calibri" w:cs="Arial"/>
                <w:b/>
                <w:sz w:val="24"/>
                <w:szCs w:val="24"/>
                <w:lang w:eastAsia="pt-BR"/>
              </w:rPr>
            </w:pPr>
          </w:p>
        </w:tc>
        <w:tc>
          <w:tcPr>
            <w:tcW w:w="425" w:type="dxa"/>
          </w:tcPr>
          <w:p w:rsidR="00593560" w:rsidRPr="00E72902" w:rsidRDefault="00593560" w:rsidP="009E3966">
            <w:pPr>
              <w:pStyle w:val="Rodap"/>
              <w:rPr>
                <w:rFonts w:ascii="Calibri" w:hAnsi="Calibri" w:cs="Arial"/>
                <w:b/>
                <w:sz w:val="24"/>
                <w:szCs w:val="24"/>
                <w:lang w:eastAsia="pt-BR"/>
              </w:rPr>
            </w:pPr>
          </w:p>
        </w:tc>
        <w:tc>
          <w:tcPr>
            <w:tcW w:w="567" w:type="dxa"/>
          </w:tcPr>
          <w:p w:rsidR="00593560" w:rsidRPr="00E72902" w:rsidRDefault="00593560" w:rsidP="009E3966">
            <w:pPr>
              <w:pStyle w:val="Rodap"/>
              <w:rPr>
                <w:rFonts w:ascii="Calibri" w:hAnsi="Calibri" w:cs="Arial"/>
                <w:b/>
                <w:sz w:val="24"/>
                <w:szCs w:val="24"/>
                <w:lang w:eastAsia="pt-BR"/>
              </w:rPr>
            </w:pPr>
          </w:p>
        </w:tc>
        <w:tc>
          <w:tcPr>
            <w:tcW w:w="425" w:type="dxa"/>
          </w:tcPr>
          <w:p w:rsidR="00593560" w:rsidRPr="00E72902" w:rsidRDefault="00593560" w:rsidP="009E3966">
            <w:pPr>
              <w:pStyle w:val="Rodap"/>
              <w:ind w:right="79"/>
              <w:rPr>
                <w:rFonts w:ascii="Calibri" w:hAnsi="Calibri" w:cs="Arial"/>
                <w:b/>
                <w:sz w:val="24"/>
                <w:szCs w:val="24"/>
                <w:lang w:eastAsia="pt-BR"/>
              </w:rPr>
            </w:pPr>
          </w:p>
        </w:tc>
        <w:tc>
          <w:tcPr>
            <w:tcW w:w="2552" w:type="dxa"/>
          </w:tcPr>
          <w:p w:rsidR="00593560" w:rsidRPr="000E4DA9" w:rsidRDefault="000E4DA9" w:rsidP="009E3966">
            <w:pPr>
              <w:pStyle w:val="Rodap"/>
              <w:ind w:right="79"/>
              <w:jc w:val="both"/>
              <w:rPr>
                <w:rFonts w:ascii="Calibri" w:hAnsi="Calibri" w:cs="Arial"/>
                <w:b/>
                <w:sz w:val="24"/>
                <w:szCs w:val="24"/>
                <w:lang w:eastAsia="pt-BR"/>
              </w:rPr>
            </w:pPr>
            <w:r w:rsidRPr="000E4DA9">
              <w:rPr>
                <w:rFonts w:ascii="Calibri" w:hAnsi="Calibri"/>
                <w:sz w:val="24"/>
                <w:szCs w:val="24"/>
              </w:rPr>
              <w:t>Art. 42 da RDC 611/2022</w:t>
            </w:r>
          </w:p>
        </w:tc>
      </w:tr>
      <w:tr w:rsidR="00593560" w:rsidRPr="00E72902" w:rsidTr="009E3966">
        <w:tc>
          <w:tcPr>
            <w:tcW w:w="10632" w:type="dxa"/>
            <w:gridSpan w:val="6"/>
          </w:tcPr>
          <w:p w:rsidR="00593560" w:rsidRPr="000E4DA9" w:rsidRDefault="000E4DA9" w:rsidP="009E3966">
            <w:pPr>
              <w:pStyle w:val="Rodap"/>
              <w:ind w:right="79"/>
              <w:jc w:val="both"/>
              <w:rPr>
                <w:rFonts w:ascii="Calibri" w:hAnsi="Calibri" w:cs="Arial"/>
                <w:b/>
                <w:sz w:val="24"/>
                <w:szCs w:val="24"/>
                <w:lang w:eastAsia="pt-BR"/>
              </w:rPr>
            </w:pPr>
            <w:proofErr w:type="gramStart"/>
            <w:r w:rsidRPr="000E4DA9">
              <w:rPr>
                <w:rFonts w:ascii="Calibri" w:hAnsi="Calibri"/>
                <w:b/>
                <w:sz w:val="24"/>
                <w:szCs w:val="24"/>
              </w:rPr>
              <w:t>14- Dosimetria</w:t>
            </w:r>
            <w:proofErr w:type="gramEnd"/>
            <w:r w:rsidRPr="000E4DA9">
              <w:rPr>
                <w:rFonts w:ascii="Calibri" w:hAnsi="Calibri"/>
                <w:b/>
                <w:sz w:val="24"/>
                <w:szCs w:val="24"/>
              </w:rPr>
              <w:t xml:space="preserve"> Pessoal</w:t>
            </w:r>
          </w:p>
        </w:tc>
      </w:tr>
      <w:tr w:rsidR="00593560" w:rsidRPr="005821CB" w:rsidTr="008517CF">
        <w:tc>
          <w:tcPr>
            <w:tcW w:w="6237" w:type="dxa"/>
          </w:tcPr>
          <w:p w:rsidR="00593560" w:rsidRPr="00113950" w:rsidRDefault="00113950" w:rsidP="00113950">
            <w:pPr>
              <w:pStyle w:val="Ttulo2"/>
              <w:spacing w:after="0"/>
              <w:jc w:val="both"/>
              <w:outlineLvl w:val="1"/>
              <w:rPr>
                <w:rFonts w:ascii="Calibri" w:hAnsi="Calibri" w:cs="Arial"/>
                <w:b w:val="0"/>
                <w:bCs w:val="0"/>
                <w:sz w:val="24"/>
                <w:szCs w:val="24"/>
              </w:rPr>
            </w:pPr>
            <w:r w:rsidRPr="00113950">
              <w:rPr>
                <w:rFonts w:ascii="Calibri" w:hAnsi="Calibri" w:cs="Arial"/>
                <w:b w:val="0"/>
                <w:bCs w:val="0"/>
                <w:sz w:val="24"/>
                <w:szCs w:val="24"/>
              </w:rPr>
              <w:t xml:space="preserve">Dispõe de </w:t>
            </w:r>
            <w:proofErr w:type="spellStart"/>
            <w:r w:rsidRPr="00113950">
              <w:rPr>
                <w:rFonts w:ascii="Calibri" w:hAnsi="Calibri" w:cs="Arial"/>
                <w:b w:val="0"/>
                <w:bCs w:val="0"/>
                <w:sz w:val="24"/>
                <w:szCs w:val="24"/>
              </w:rPr>
              <w:t>dosímetros</w:t>
            </w:r>
            <w:proofErr w:type="spellEnd"/>
            <w:r w:rsidRPr="00113950">
              <w:rPr>
                <w:rFonts w:ascii="Calibri" w:hAnsi="Calibri" w:cs="Arial"/>
                <w:b w:val="0"/>
                <w:bCs w:val="0"/>
                <w:sz w:val="24"/>
                <w:szCs w:val="24"/>
              </w:rPr>
              <w:t xml:space="preserve"> individuais para todos os indivíduos ocupacionalmente expostos e exclusivos para o setor para o qual foi adquirido. Nos casos de doses efetivas mensais superiores a 20 </w:t>
            </w:r>
            <w:proofErr w:type="spellStart"/>
            <w:proofErr w:type="gramStart"/>
            <w:r w:rsidRPr="00113950">
              <w:rPr>
                <w:rFonts w:ascii="Calibri" w:hAnsi="Calibri" w:cs="Arial"/>
                <w:b w:val="0"/>
                <w:bCs w:val="0"/>
                <w:sz w:val="24"/>
                <w:szCs w:val="24"/>
              </w:rPr>
              <w:t>mSv</w:t>
            </w:r>
            <w:proofErr w:type="spellEnd"/>
            <w:proofErr w:type="gramEnd"/>
            <w:r w:rsidRPr="00113950">
              <w:rPr>
                <w:rFonts w:ascii="Calibri" w:hAnsi="Calibri" w:cs="Arial"/>
                <w:b w:val="0"/>
                <w:bCs w:val="0"/>
                <w:sz w:val="24"/>
                <w:szCs w:val="24"/>
              </w:rPr>
              <w:t xml:space="preserve"> os resultados da investigação são assentados e comunicados a autoridade sanitária competente. Quando os valores mensais relatados de dose efetiva forem superiores a 100 </w:t>
            </w:r>
            <w:proofErr w:type="spellStart"/>
            <w:proofErr w:type="gramStart"/>
            <w:r w:rsidRPr="00113950">
              <w:rPr>
                <w:rFonts w:ascii="Calibri" w:hAnsi="Calibri" w:cs="Arial"/>
                <w:b w:val="0"/>
                <w:bCs w:val="0"/>
                <w:sz w:val="24"/>
                <w:szCs w:val="24"/>
              </w:rPr>
              <w:t>mSv</w:t>
            </w:r>
            <w:proofErr w:type="spellEnd"/>
            <w:proofErr w:type="gramEnd"/>
            <w:r w:rsidRPr="00113950">
              <w:rPr>
                <w:rFonts w:ascii="Calibri" w:hAnsi="Calibri" w:cs="Arial"/>
                <w:b w:val="0"/>
                <w:bCs w:val="0"/>
                <w:sz w:val="24"/>
                <w:szCs w:val="24"/>
              </w:rPr>
              <w:t xml:space="preserve"> , o RL providencia avaliação clínica e a realização de exames complementares, incluindo dosimetria </w:t>
            </w:r>
            <w:proofErr w:type="spellStart"/>
            <w:r w:rsidRPr="00113950">
              <w:rPr>
                <w:rFonts w:ascii="Calibri" w:hAnsi="Calibri" w:cs="Arial"/>
                <w:b w:val="0"/>
                <w:bCs w:val="0"/>
                <w:sz w:val="24"/>
                <w:szCs w:val="24"/>
              </w:rPr>
              <w:t>citogenética</w:t>
            </w:r>
            <w:proofErr w:type="spellEnd"/>
            <w:r w:rsidRPr="00113950">
              <w:rPr>
                <w:rFonts w:ascii="Calibri" w:hAnsi="Calibri" w:cs="Arial"/>
                <w:b w:val="0"/>
                <w:bCs w:val="0"/>
                <w:sz w:val="24"/>
                <w:szCs w:val="24"/>
              </w:rPr>
              <w:t>, a critério médico, dos usuários afetados.</w:t>
            </w:r>
          </w:p>
        </w:tc>
        <w:tc>
          <w:tcPr>
            <w:tcW w:w="426" w:type="dxa"/>
          </w:tcPr>
          <w:p w:rsidR="00593560" w:rsidRPr="00E72902" w:rsidRDefault="00593560" w:rsidP="009E3966">
            <w:pPr>
              <w:pStyle w:val="Rodap"/>
              <w:rPr>
                <w:rFonts w:ascii="Calibri" w:hAnsi="Calibri" w:cs="Arial"/>
                <w:b/>
                <w:sz w:val="24"/>
                <w:szCs w:val="24"/>
                <w:lang w:eastAsia="pt-BR"/>
              </w:rPr>
            </w:pPr>
          </w:p>
        </w:tc>
        <w:tc>
          <w:tcPr>
            <w:tcW w:w="425" w:type="dxa"/>
          </w:tcPr>
          <w:p w:rsidR="00593560" w:rsidRPr="00E72902" w:rsidRDefault="00593560" w:rsidP="009E3966">
            <w:pPr>
              <w:pStyle w:val="Rodap"/>
              <w:rPr>
                <w:rFonts w:ascii="Calibri" w:hAnsi="Calibri" w:cs="Arial"/>
                <w:b/>
                <w:sz w:val="24"/>
                <w:szCs w:val="24"/>
                <w:lang w:eastAsia="pt-BR"/>
              </w:rPr>
            </w:pPr>
          </w:p>
        </w:tc>
        <w:tc>
          <w:tcPr>
            <w:tcW w:w="567" w:type="dxa"/>
          </w:tcPr>
          <w:p w:rsidR="00593560" w:rsidRPr="00E72902" w:rsidRDefault="00593560" w:rsidP="009E3966">
            <w:pPr>
              <w:pStyle w:val="Rodap"/>
              <w:rPr>
                <w:rFonts w:ascii="Calibri" w:hAnsi="Calibri" w:cs="Arial"/>
                <w:b/>
                <w:sz w:val="24"/>
                <w:szCs w:val="24"/>
                <w:lang w:eastAsia="pt-BR"/>
              </w:rPr>
            </w:pPr>
          </w:p>
        </w:tc>
        <w:tc>
          <w:tcPr>
            <w:tcW w:w="425" w:type="dxa"/>
          </w:tcPr>
          <w:p w:rsidR="00593560" w:rsidRPr="00E72902" w:rsidRDefault="00593560" w:rsidP="009E3966">
            <w:pPr>
              <w:pStyle w:val="Rodap"/>
              <w:ind w:right="79"/>
              <w:rPr>
                <w:rFonts w:ascii="Calibri" w:hAnsi="Calibri" w:cs="Arial"/>
                <w:b/>
                <w:sz w:val="24"/>
                <w:szCs w:val="24"/>
                <w:lang w:eastAsia="pt-BR"/>
              </w:rPr>
            </w:pPr>
          </w:p>
        </w:tc>
        <w:tc>
          <w:tcPr>
            <w:tcW w:w="2552" w:type="dxa"/>
          </w:tcPr>
          <w:p w:rsidR="00593560" w:rsidRPr="00113950" w:rsidRDefault="00113950" w:rsidP="009E3966">
            <w:pPr>
              <w:pStyle w:val="Rodap"/>
              <w:ind w:right="79"/>
              <w:jc w:val="both"/>
              <w:rPr>
                <w:rFonts w:ascii="Calibri" w:hAnsi="Calibri" w:cs="Arial"/>
                <w:b/>
                <w:sz w:val="24"/>
                <w:szCs w:val="24"/>
                <w:lang w:val="en-US" w:eastAsia="pt-BR"/>
              </w:rPr>
            </w:pPr>
            <w:r w:rsidRPr="00113950">
              <w:rPr>
                <w:rFonts w:ascii="Calibri" w:hAnsi="Calibri"/>
                <w:sz w:val="24"/>
                <w:szCs w:val="24"/>
                <w:lang w:val="en-US"/>
              </w:rPr>
              <w:t xml:space="preserve">Art. 66 e Art. 69 da RDC 611/2022 </w:t>
            </w:r>
          </w:p>
        </w:tc>
      </w:tr>
      <w:tr w:rsidR="00593560" w:rsidRPr="00113950" w:rsidTr="009E3966">
        <w:tc>
          <w:tcPr>
            <w:tcW w:w="10632" w:type="dxa"/>
            <w:gridSpan w:val="6"/>
          </w:tcPr>
          <w:p w:rsidR="00593560" w:rsidRPr="00113950" w:rsidRDefault="00113950" w:rsidP="009E3966">
            <w:pPr>
              <w:pStyle w:val="Rodap"/>
              <w:ind w:right="79"/>
              <w:jc w:val="both"/>
              <w:rPr>
                <w:rFonts w:ascii="Calibri" w:hAnsi="Calibri" w:cs="Arial"/>
                <w:b/>
                <w:sz w:val="24"/>
                <w:szCs w:val="24"/>
                <w:lang w:val="en-US" w:eastAsia="pt-BR"/>
              </w:rPr>
            </w:pPr>
            <w:proofErr w:type="gramStart"/>
            <w:r w:rsidRPr="00113950">
              <w:rPr>
                <w:rFonts w:ascii="Calibri" w:hAnsi="Calibri"/>
                <w:b/>
                <w:sz w:val="24"/>
                <w:szCs w:val="24"/>
              </w:rPr>
              <w:t>15- Levantamento</w:t>
            </w:r>
            <w:proofErr w:type="gramEnd"/>
            <w:r w:rsidRPr="00113950">
              <w:rPr>
                <w:rFonts w:ascii="Calibri" w:hAnsi="Calibri"/>
                <w:b/>
                <w:sz w:val="24"/>
                <w:szCs w:val="24"/>
              </w:rPr>
              <w:t xml:space="preserve"> </w:t>
            </w:r>
            <w:proofErr w:type="spellStart"/>
            <w:r w:rsidRPr="00113950">
              <w:rPr>
                <w:rFonts w:ascii="Calibri" w:hAnsi="Calibri"/>
                <w:b/>
                <w:sz w:val="24"/>
                <w:szCs w:val="24"/>
              </w:rPr>
              <w:t>Radiométrico</w:t>
            </w:r>
            <w:proofErr w:type="spellEnd"/>
            <w:r w:rsidRPr="00113950">
              <w:rPr>
                <w:rFonts w:ascii="Calibri" w:hAnsi="Calibri"/>
                <w:b/>
                <w:sz w:val="24"/>
                <w:szCs w:val="24"/>
              </w:rPr>
              <w:t xml:space="preserve"> (LR)</w:t>
            </w:r>
          </w:p>
        </w:tc>
      </w:tr>
      <w:tr w:rsidR="00593560" w:rsidRPr="005821CB" w:rsidTr="008517CF">
        <w:tc>
          <w:tcPr>
            <w:tcW w:w="6237" w:type="dxa"/>
          </w:tcPr>
          <w:p w:rsidR="00593560" w:rsidRPr="003E6B75" w:rsidRDefault="003E6B75" w:rsidP="003E6B75">
            <w:pPr>
              <w:pStyle w:val="Ttulo2"/>
              <w:spacing w:after="0"/>
              <w:jc w:val="both"/>
              <w:outlineLvl w:val="1"/>
              <w:rPr>
                <w:rFonts w:ascii="Calibri" w:hAnsi="Calibri" w:cs="Arial"/>
                <w:b w:val="0"/>
                <w:bCs w:val="0"/>
                <w:sz w:val="24"/>
                <w:szCs w:val="24"/>
              </w:rPr>
            </w:pPr>
            <w:r w:rsidRPr="003E6B75">
              <w:rPr>
                <w:rFonts w:ascii="Calibri" w:hAnsi="Calibri" w:cs="Arial"/>
                <w:b w:val="0"/>
                <w:bCs w:val="0"/>
                <w:sz w:val="24"/>
                <w:szCs w:val="24"/>
              </w:rPr>
              <w:t>Realiza LR a cada 04 anos e com assentamentos que incluem: croquis da instalação e vizinhanças, com o leiaute apresentando mamógrafo e o</w:t>
            </w:r>
            <w:r>
              <w:rPr>
                <w:rFonts w:ascii="Calibri" w:hAnsi="Calibri" w:cs="Arial"/>
                <w:b w:val="0"/>
                <w:bCs w:val="0"/>
                <w:sz w:val="24"/>
                <w:szCs w:val="24"/>
              </w:rPr>
              <w:t xml:space="preserve"> </w:t>
            </w:r>
            <w:r w:rsidRPr="003E6B75">
              <w:rPr>
                <w:rFonts w:ascii="Calibri" w:hAnsi="Calibri" w:cs="Arial"/>
                <w:b w:val="0"/>
                <w:bCs w:val="0"/>
                <w:sz w:val="24"/>
                <w:szCs w:val="24"/>
              </w:rPr>
              <w:t>painel de controle, com indicação da natureza/ocupação das salas adjacentes; identificação do mamógrafo; descrição da instrumentação utilizada e da</w:t>
            </w:r>
            <w:r>
              <w:rPr>
                <w:rFonts w:ascii="Calibri" w:hAnsi="Calibri" w:cs="Arial"/>
                <w:b w:val="0"/>
                <w:bCs w:val="0"/>
                <w:sz w:val="24"/>
                <w:szCs w:val="24"/>
              </w:rPr>
              <w:t xml:space="preserve"> </w:t>
            </w:r>
            <w:r w:rsidRPr="003E6B75">
              <w:rPr>
                <w:rFonts w:ascii="Calibri" w:hAnsi="Calibri" w:cs="Arial"/>
                <w:b w:val="0"/>
                <w:bCs w:val="0"/>
                <w:sz w:val="24"/>
                <w:szCs w:val="24"/>
              </w:rPr>
              <w:t>calibração; descrição dos fatores de operação utilizados no levantamento; carga de trabalho máx. estimada e os fatores de uso relativos às direções do feixe</w:t>
            </w:r>
            <w:r>
              <w:rPr>
                <w:rFonts w:ascii="Calibri" w:hAnsi="Calibri" w:cs="Arial"/>
                <w:b w:val="0"/>
                <w:bCs w:val="0"/>
                <w:sz w:val="24"/>
                <w:szCs w:val="24"/>
              </w:rPr>
              <w:t xml:space="preserve"> </w:t>
            </w:r>
            <w:r w:rsidRPr="003E6B75">
              <w:rPr>
                <w:rFonts w:ascii="Calibri" w:hAnsi="Calibri" w:cs="Arial"/>
                <w:b w:val="0"/>
                <w:bCs w:val="0"/>
                <w:sz w:val="24"/>
                <w:szCs w:val="24"/>
              </w:rPr>
              <w:t>primário; leituras em pontos dentro e fora da área controlada e os pontos de leitura estejam assinalados nos croquis; conclusões e recomendações aplicáveis; data,</w:t>
            </w:r>
            <w:r>
              <w:rPr>
                <w:rFonts w:ascii="Calibri" w:hAnsi="Calibri" w:cs="Arial"/>
                <w:b w:val="0"/>
                <w:bCs w:val="0"/>
                <w:sz w:val="24"/>
                <w:szCs w:val="24"/>
              </w:rPr>
              <w:t xml:space="preserve"> </w:t>
            </w:r>
            <w:r w:rsidRPr="003E6B75">
              <w:rPr>
                <w:rFonts w:ascii="Calibri" w:hAnsi="Calibri" w:cs="Arial"/>
                <w:b w:val="0"/>
                <w:bCs w:val="0"/>
                <w:sz w:val="24"/>
                <w:szCs w:val="24"/>
              </w:rPr>
              <w:t>identificação, qualificação profissional e assinatura do responsável pelo laudo de LR, e assinatura do responsável legal</w:t>
            </w:r>
            <w:r w:rsidR="00DE23A7">
              <w:rPr>
                <w:rFonts w:ascii="Calibri" w:hAnsi="Calibri" w:cs="Arial"/>
                <w:b w:val="0"/>
                <w:bCs w:val="0"/>
                <w:sz w:val="24"/>
                <w:szCs w:val="24"/>
              </w:rPr>
              <w:t>.</w:t>
            </w:r>
          </w:p>
        </w:tc>
        <w:tc>
          <w:tcPr>
            <w:tcW w:w="426" w:type="dxa"/>
          </w:tcPr>
          <w:p w:rsidR="00593560" w:rsidRPr="003E6B75" w:rsidRDefault="00593560" w:rsidP="009E3966">
            <w:pPr>
              <w:pStyle w:val="Rodap"/>
              <w:rPr>
                <w:rFonts w:ascii="Calibri" w:hAnsi="Calibri" w:cs="Arial"/>
                <w:b/>
                <w:sz w:val="24"/>
                <w:szCs w:val="24"/>
                <w:lang w:eastAsia="pt-BR"/>
              </w:rPr>
            </w:pPr>
          </w:p>
        </w:tc>
        <w:tc>
          <w:tcPr>
            <w:tcW w:w="425" w:type="dxa"/>
          </w:tcPr>
          <w:p w:rsidR="00593560" w:rsidRPr="003E6B75" w:rsidRDefault="00593560" w:rsidP="009E3966">
            <w:pPr>
              <w:pStyle w:val="Rodap"/>
              <w:rPr>
                <w:rFonts w:ascii="Calibri" w:hAnsi="Calibri" w:cs="Arial"/>
                <w:b/>
                <w:sz w:val="24"/>
                <w:szCs w:val="24"/>
                <w:lang w:eastAsia="pt-BR"/>
              </w:rPr>
            </w:pPr>
          </w:p>
        </w:tc>
        <w:tc>
          <w:tcPr>
            <w:tcW w:w="567" w:type="dxa"/>
          </w:tcPr>
          <w:p w:rsidR="00593560" w:rsidRPr="003E6B75" w:rsidRDefault="00593560" w:rsidP="009E3966">
            <w:pPr>
              <w:pStyle w:val="Rodap"/>
              <w:rPr>
                <w:rFonts w:ascii="Calibri" w:hAnsi="Calibri" w:cs="Arial"/>
                <w:b/>
                <w:sz w:val="24"/>
                <w:szCs w:val="24"/>
                <w:lang w:eastAsia="pt-BR"/>
              </w:rPr>
            </w:pPr>
          </w:p>
        </w:tc>
        <w:tc>
          <w:tcPr>
            <w:tcW w:w="425" w:type="dxa"/>
          </w:tcPr>
          <w:p w:rsidR="00593560" w:rsidRPr="003E6B75" w:rsidRDefault="00593560" w:rsidP="009E3966">
            <w:pPr>
              <w:pStyle w:val="Rodap"/>
              <w:ind w:right="79"/>
              <w:rPr>
                <w:rFonts w:ascii="Calibri" w:hAnsi="Calibri" w:cs="Arial"/>
                <w:b/>
                <w:sz w:val="24"/>
                <w:szCs w:val="24"/>
                <w:lang w:eastAsia="pt-BR"/>
              </w:rPr>
            </w:pPr>
          </w:p>
        </w:tc>
        <w:tc>
          <w:tcPr>
            <w:tcW w:w="2552" w:type="dxa"/>
          </w:tcPr>
          <w:p w:rsidR="00593560" w:rsidRPr="003E6B75" w:rsidRDefault="003E6B75" w:rsidP="009E3966">
            <w:pPr>
              <w:pStyle w:val="Rodap"/>
              <w:ind w:right="79"/>
              <w:jc w:val="both"/>
              <w:rPr>
                <w:rFonts w:ascii="Calibri" w:hAnsi="Calibri" w:cs="Arial"/>
                <w:b/>
                <w:sz w:val="24"/>
                <w:szCs w:val="24"/>
                <w:lang w:val="en-US" w:eastAsia="pt-BR"/>
              </w:rPr>
            </w:pPr>
            <w:r w:rsidRPr="003E6B75">
              <w:rPr>
                <w:rFonts w:ascii="Calibri" w:hAnsi="Calibri"/>
                <w:sz w:val="24"/>
                <w:szCs w:val="24"/>
                <w:lang w:val="en-US"/>
              </w:rPr>
              <w:t>Art. 62, Art. 63 e Art. 64 da RDC 611/2022</w:t>
            </w:r>
          </w:p>
        </w:tc>
      </w:tr>
    </w:tbl>
    <w:p w:rsidR="00AD689A" w:rsidRDefault="00AD689A" w:rsidP="009E3966">
      <w:pPr>
        <w:pStyle w:val="Ttulo2"/>
        <w:spacing w:before="0" w:beforeAutospacing="0" w:after="0" w:afterAutospacing="0"/>
        <w:rPr>
          <w:rFonts w:ascii="Arial" w:hAnsi="Arial" w:cs="Arial"/>
          <w:sz w:val="24"/>
          <w:szCs w:val="24"/>
          <w:lang w:val="en-US"/>
        </w:rPr>
      </w:pPr>
    </w:p>
    <w:p w:rsidR="005821CB" w:rsidRDefault="005821CB" w:rsidP="009E3966">
      <w:pPr>
        <w:pStyle w:val="Ttulo2"/>
        <w:spacing w:before="0" w:beforeAutospacing="0" w:after="0" w:afterAutospacing="0"/>
        <w:rPr>
          <w:rFonts w:ascii="Arial" w:hAnsi="Arial" w:cs="Arial"/>
          <w:sz w:val="24"/>
          <w:szCs w:val="24"/>
          <w:lang w:val="en-US"/>
        </w:rPr>
      </w:pPr>
    </w:p>
    <w:p w:rsidR="005821CB" w:rsidRDefault="005821CB" w:rsidP="009E3966">
      <w:pPr>
        <w:pStyle w:val="Ttulo2"/>
        <w:spacing w:before="0" w:beforeAutospacing="0" w:after="0" w:afterAutospacing="0"/>
        <w:rPr>
          <w:rFonts w:ascii="Arial" w:hAnsi="Arial" w:cs="Arial"/>
          <w:sz w:val="24"/>
          <w:szCs w:val="24"/>
          <w:lang w:val="en-US"/>
        </w:rPr>
      </w:pPr>
    </w:p>
    <w:p w:rsidR="005821CB" w:rsidRDefault="005821CB" w:rsidP="009E3966">
      <w:pPr>
        <w:pStyle w:val="Ttulo2"/>
        <w:spacing w:before="0" w:beforeAutospacing="0" w:after="0" w:afterAutospacing="0"/>
        <w:rPr>
          <w:rFonts w:ascii="Arial" w:hAnsi="Arial" w:cs="Arial"/>
          <w:sz w:val="24"/>
          <w:szCs w:val="24"/>
          <w:lang w:val="en-US"/>
        </w:rPr>
      </w:pPr>
    </w:p>
    <w:p w:rsidR="005821CB" w:rsidRPr="006D7736" w:rsidRDefault="005821CB" w:rsidP="009E3966">
      <w:pPr>
        <w:pStyle w:val="Ttulo2"/>
        <w:spacing w:before="0" w:beforeAutospacing="0" w:after="0" w:afterAutospacing="0"/>
        <w:rPr>
          <w:rFonts w:ascii="Arial" w:hAnsi="Arial" w:cs="Arial"/>
          <w:sz w:val="24"/>
          <w:szCs w:val="24"/>
          <w:lang w:val="en-US"/>
        </w:rPr>
      </w:pPr>
    </w:p>
    <w:tbl>
      <w:tblPr>
        <w:tblStyle w:val="Tabelacomgrade"/>
        <w:tblW w:w="10632" w:type="dxa"/>
        <w:tblInd w:w="-1026" w:type="dxa"/>
        <w:tblLook w:val="04A0" w:firstRow="1" w:lastRow="0" w:firstColumn="1" w:lastColumn="0" w:noHBand="0" w:noVBand="1"/>
      </w:tblPr>
      <w:tblGrid>
        <w:gridCol w:w="6153"/>
        <w:gridCol w:w="424"/>
        <w:gridCol w:w="424"/>
        <w:gridCol w:w="566"/>
        <w:gridCol w:w="533"/>
        <w:gridCol w:w="2532"/>
      </w:tblGrid>
      <w:tr w:rsidR="00AD689A" w:rsidRPr="00593560" w:rsidTr="009E3966">
        <w:tc>
          <w:tcPr>
            <w:tcW w:w="6237" w:type="dxa"/>
          </w:tcPr>
          <w:p w:rsidR="00AD689A" w:rsidRPr="00173189" w:rsidRDefault="00AD689A" w:rsidP="009E3966">
            <w:pPr>
              <w:pStyle w:val="Ttulo2"/>
              <w:spacing w:before="0" w:beforeAutospacing="0" w:after="0" w:afterAutospacing="0"/>
              <w:outlineLvl w:val="1"/>
              <w:rPr>
                <w:rFonts w:ascii="Calibri" w:hAnsi="Calibri" w:cs="Arial"/>
                <w:sz w:val="24"/>
                <w:szCs w:val="24"/>
              </w:rPr>
            </w:pPr>
            <w:r w:rsidRPr="00173189">
              <w:rPr>
                <w:rFonts w:ascii="Calibri" w:hAnsi="Calibri" w:cs="Arial"/>
                <w:bCs w:val="0"/>
                <w:sz w:val="24"/>
                <w:szCs w:val="24"/>
              </w:rPr>
              <w:t>INDICADORES GERAIS</w:t>
            </w:r>
          </w:p>
        </w:tc>
        <w:tc>
          <w:tcPr>
            <w:tcW w:w="426" w:type="dxa"/>
          </w:tcPr>
          <w:p w:rsidR="00AD689A" w:rsidRPr="00593560" w:rsidRDefault="00AD689A" w:rsidP="009E3966">
            <w:pPr>
              <w:pStyle w:val="Rodap"/>
              <w:rPr>
                <w:rFonts w:ascii="Calibri" w:hAnsi="Calibri" w:cs="Arial"/>
                <w:b/>
                <w:sz w:val="24"/>
                <w:szCs w:val="24"/>
                <w:lang w:eastAsia="pt-BR"/>
              </w:rPr>
            </w:pPr>
            <w:r w:rsidRPr="00593560">
              <w:rPr>
                <w:rFonts w:ascii="Calibri" w:hAnsi="Calibri" w:cs="Arial"/>
                <w:b/>
                <w:sz w:val="24"/>
                <w:szCs w:val="24"/>
                <w:lang w:eastAsia="pt-BR"/>
              </w:rPr>
              <w:t>S</w:t>
            </w:r>
          </w:p>
        </w:tc>
        <w:tc>
          <w:tcPr>
            <w:tcW w:w="425" w:type="dxa"/>
          </w:tcPr>
          <w:p w:rsidR="00AD689A" w:rsidRPr="00593560" w:rsidRDefault="00AD689A" w:rsidP="009E3966">
            <w:pPr>
              <w:pStyle w:val="Rodap"/>
              <w:rPr>
                <w:rFonts w:ascii="Calibri" w:hAnsi="Calibri" w:cs="Arial"/>
                <w:b/>
                <w:sz w:val="24"/>
                <w:szCs w:val="24"/>
                <w:lang w:eastAsia="pt-BR"/>
              </w:rPr>
            </w:pPr>
            <w:r w:rsidRPr="00593560">
              <w:rPr>
                <w:rFonts w:ascii="Calibri" w:hAnsi="Calibri" w:cs="Arial"/>
                <w:b/>
                <w:sz w:val="24"/>
                <w:szCs w:val="24"/>
                <w:lang w:eastAsia="pt-BR"/>
              </w:rPr>
              <w:t>N</w:t>
            </w:r>
          </w:p>
        </w:tc>
        <w:tc>
          <w:tcPr>
            <w:tcW w:w="567" w:type="dxa"/>
          </w:tcPr>
          <w:p w:rsidR="00AD689A" w:rsidRPr="00593560" w:rsidRDefault="00AD689A" w:rsidP="009E3966">
            <w:pPr>
              <w:pStyle w:val="Rodap"/>
              <w:rPr>
                <w:rFonts w:ascii="Calibri" w:hAnsi="Calibri" w:cs="Arial"/>
                <w:b/>
                <w:sz w:val="24"/>
                <w:szCs w:val="24"/>
                <w:lang w:eastAsia="pt-BR"/>
              </w:rPr>
            </w:pPr>
            <w:r w:rsidRPr="00593560">
              <w:rPr>
                <w:rFonts w:ascii="Calibri" w:hAnsi="Calibri" w:cs="Arial"/>
                <w:b/>
                <w:sz w:val="24"/>
                <w:szCs w:val="24"/>
                <w:lang w:eastAsia="pt-BR"/>
              </w:rPr>
              <w:t>NA</w:t>
            </w:r>
          </w:p>
        </w:tc>
        <w:tc>
          <w:tcPr>
            <w:tcW w:w="425" w:type="dxa"/>
          </w:tcPr>
          <w:p w:rsidR="00AD689A" w:rsidRPr="00593560" w:rsidRDefault="00F948A4" w:rsidP="009E3966">
            <w:pPr>
              <w:pStyle w:val="Rodap"/>
              <w:ind w:right="79"/>
              <w:rPr>
                <w:rFonts w:ascii="Calibri" w:hAnsi="Calibri" w:cs="Arial"/>
                <w:b/>
                <w:sz w:val="24"/>
                <w:szCs w:val="24"/>
                <w:lang w:eastAsia="pt-BR"/>
              </w:rPr>
            </w:pPr>
            <w:r>
              <w:rPr>
                <w:rFonts w:ascii="Calibri" w:hAnsi="Calibri" w:cs="Arial"/>
                <w:b/>
                <w:shadow/>
                <w:sz w:val="24"/>
                <w:szCs w:val="24"/>
                <w:lang w:eastAsia="pt-BR"/>
              </w:rPr>
              <w:t>CF</w:t>
            </w:r>
          </w:p>
        </w:tc>
        <w:tc>
          <w:tcPr>
            <w:tcW w:w="2552" w:type="dxa"/>
          </w:tcPr>
          <w:p w:rsidR="00AD689A" w:rsidRPr="00593560" w:rsidRDefault="00AD689A" w:rsidP="009E3966">
            <w:pPr>
              <w:pStyle w:val="Rodap"/>
              <w:ind w:right="79"/>
              <w:rPr>
                <w:rFonts w:ascii="Calibri" w:hAnsi="Calibri" w:cs="Arial"/>
                <w:b/>
                <w:sz w:val="24"/>
                <w:szCs w:val="24"/>
                <w:lang w:eastAsia="pt-BR"/>
              </w:rPr>
            </w:pPr>
            <w:r w:rsidRPr="00593560">
              <w:rPr>
                <w:rFonts w:ascii="Calibri" w:hAnsi="Calibri" w:cs="Arial"/>
                <w:b/>
                <w:sz w:val="24"/>
                <w:szCs w:val="24"/>
                <w:lang w:eastAsia="pt-BR"/>
              </w:rPr>
              <w:t>RDC 611/2022</w:t>
            </w:r>
          </w:p>
        </w:tc>
      </w:tr>
      <w:tr w:rsidR="00AD689A" w:rsidRPr="0065691B" w:rsidTr="009E3966">
        <w:tc>
          <w:tcPr>
            <w:tcW w:w="10632" w:type="dxa"/>
            <w:gridSpan w:val="6"/>
          </w:tcPr>
          <w:p w:rsidR="00AD689A" w:rsidRPr="0065691B" w:rsidRDefault="003C2A25" w:rsidP="009E3966">
            <w:pPr>
              <w:pStyle w:val="Rodap"/>
              <w:ind w:right="79"/>
              <w:rPr>
                <w:rFonts w:ascii="Calibri" w:hAnsi="Calibri" w:cs="Arial"/>
                <w:b/>
                <w:sz w:val="24"/>
                <w:szCs w:val="24"/>
                <w:lang w:eastAsia="pt-BR"/>
              </w:rPr>
            </w:pPr>
            <w:r>
              <w:rPr>
                <w:rFonts w:ascii="Calibri" w:hAnsi="Calibri"/>
                <w:b/>
                <w:sz w:val="24"/>
                <w:szCs w:val="24"/>
              </w:rPr>
              <w:t>16</w:t>
            </w:r>
            <w:r w:rsidR="00AD689A" w:rsidRPr="00DE23A7">
              <w:rPr>
                <w:rFonts w:ascii="Calibri" w:hAnsi="Calibri"/>
                <w:b/>
                <w:sz w:val="24"/>
                <w:szCs w:val="24"/>
              </w:rPr>
              <w:t xml:space="preserve">- Climatização </w:t>
            </w:r>
          </w:p>
        </w:tc>
      </w:tr>
      <w:tr w:rsidR="00AD689A" w:rsidRPr="00AD689A" w:rsidTr="009E3966">
        <w:tc>
          <w:tcPr>
            <w:tcW w:w="6237" w:type="dxa"/>
          </w:tcPr>
          <w:p w:rsidR="00AD689A" w:rsidRPr="00173189" w:rsidRDefault="00AD689A" w:rsidP="00AD689A">
            <w:pPr>
              <w:pStyle w:val="Ttulo2"/>
              <w:spacing w:after="0"/>
              <w:jc w:val="both"/>
              <w:outlineLvl w:val="1"/>
              <w:rPr>
                <w:rFonts w:ascii="Calibri" w:hAnsi="Calibri" w:cs="Arial"/>
                <w:b w:val="0"/>
                <w:bCs w:val="0"/>
                <w:sz w:val="24"/>
                <w:szCs w:val="24"/>
              </w:rPr>
            </w:pPr>
            <w:r w:rsidRPr="00AD689A">
              <w:rPr>
                <w:rFonts w:ascii="Calibri" w:hAnsi="Calibri" w:cs="Arial"/>
                <w:b w:val="0"/>
                <w:bCs w:val="0"/>
                <w:sz w:val="24"/>
                <w:szCs w:val="24"/>
              </w:rPr>
              <w:t>Possui Sistema de climatização em condições adequadas de limpeza, manutenção, operação e controle com registro. Existe controle da qualidade do ar interno seguindo</w:t>
            </w:r>
            <w:r>
              <w:rPr>
                <w:rFonts w:ascii="Calibri" w:hAnsi="Calibri" w:cs="Arial"/>
                <w:b w:val="0"/>
                <w:bCs w:val="0"/>
                <w:sz w:val="24"/>
                <w:szCs w:val="24"/>
              </w:rPr>
              <w:t xml:space="preserve"> </w:t>
            </w:r>
            <w:r w:rsidRPr="00AD689A">
              <w:rPr>
                <w:rFonts w:ascii="Calibri" w:hAnsi="Calibri" w:cs="Arial"/>
                <w:b w:val="0"/>
                <w:bCs w:val="0"/>
                <w:sz w:val="24"/>
                <w:szCs w:val="24"/>
              </w:rPr>
              <w:t xml:space="preserve">normas </w:t>
            </w:r>
            <w:proofErr w:type="gramStart"/>
            <w:r w:rsidRPr="00AD689A">
              <w:rPr>
                <w:rFonts w:ascii="Calibri" w:hAnsi="Calibri" w:cs="Arial"/>
                <w:b w:val="0"/>
                <w:bCs w:val="0"/>
                <w:sz w:val="24"/>
                <w:szCs w:val="24"/>
              </w:rPr>
              <w:t>regulamentadoras e Plano de Manutenção</w:t>
            </w:r>
            <w:proofErr w:type="gramEnd"/>
            <w:r w:rsidRPr="00AD689A">
              <w:rPr>
                <w:rFonts w:ascii="Calibri" w:hAnsi="Calibri" w:cs="Arial"/>
                <w:b w:val="0"/>
                <w:bCs w:val="0"/>
                <w:sz w:val="24"/>
                <w:szCs w:val="24"/>
              </w:rPr>
              <w:t xml:space="preserve">, Operação e Controle (PMOC). Para sistemas com capacidade acima de </w:t>
            </w:r>
            <w:proofErr w:type="gramStart"/>
            <w:r w:rsidRPr="00AD689A">
              <w:rPr>
                <w:rFonts w:ascii="Calibri" w:hAnsi="Calibri" w:cs="Arial"/>
                <w:b w:val="0"/>
                <w:bCs w:val="0"/>
                <w:sz w:val="24"/>
                <w:szCs w:val="24"/>
              </w:rPr>
              <w:t>5</w:t>
            </w:r>
            <w:proofErr w:type="gramEnd"/>
            <w:r w:rsidRPr="00AD689A">
              <w:rPr>
                <w:rFonts w:ascii="Calibri" w:hAnsi="Calibri" w:cs="Arial"/>
                <w:b w:val="0"/>
                <w:bCs w:val="0"/>
                <w:sz w:val="24"/>
                <w:szCs w:val="24"/>
              </w:rPr>
              <w:t xml:space="preserve"> TR (15.000 Kcal/h= 60.000 BTU/H),</w:t>
            </w:r>
            <w:r>
              <w:rPr>
                <w:rFonts w:ascii="Calibri" w:hAnsi="Calibri" w:cs="Arial"/>
                <w:b w:val="0"/>
                <w:bCs w:val="0"/>
                <w:sz w:val="24"/>
                <w:szCs w:val="24"/>
              </w:rPr>
              <w:t xml:space="preserve"> </w:t>
            </w:r>
            <w:r w:rsidRPr="00AD689A">
              <w:rPr>
                <w:rFonts w:ascii="Calibri" w:hAnsi="Calibri" w:cs="Arial"/>
                <w:b w:val="0"/>
                <w:bCs w:val="0"/>
                <w:sz w:val="24"/>
                <w:szCs w:val="24"/>
              </w:rPr>
              <w:t>dispõe de responsável técnico habilitado.</w:t>
            </w:r>
          </w:p>
        </w:tc>
        <w:tc>
          <w:tcPr>
            <w:tcW w:w="426" w:type="dxa"/>
          </w:tcPr>
          <w:p w:rsidR="00AD689A" w:rsidRPr="00593560" w:rsidRDefault="00AD689A" w:rsidP="009E3966">
            <w:pPr>
              <w:pStyle w:val="Rodap"/>
              <w:rPr>
                <w:rFonts w:ascii="Calibri" w:hAnsi="Calibri" w:cs="Arial"/>
                <w:b/>
                <w:sz w:val="24"/>
                <w:szCs w:val="24"/>
                <w:lang w:eastAsia="pt-BR"/>
              </w:rPr>
            </w:pPr>
          </w:p>
        </w:tc>
        <w:tc>
          <w:tcPr>
            <w:tcW w:w="425" w:type="dxa"/>
          </w:tcPr>
          <w:p w:rsidR="00AD689A" w:rsidRPr="00593560" w:rsidRDefault="00AD689A" w:rsidP="009E3966">
            <w:pPr>
              <w:pStyle w:val="Rodap"/>
              <w:rPr>
                <w:rFonts w:ascii="Calibri" w:hAnsi="Calibri" w:cs="Arial"/>
                <w:b/>
                <w:sz w:val="24"/>
                <w:szCs w:val="24"/>
                <w:lang w:eastAsia="pt-BR"/>
              </w:rPr>
            </w:pPr>
          </w:p>
        </w:tc>
        <w:tc>
          <w:tcPr>
            <w:tcW w:w="567" w:type="dxa"/>
          </w:tcPr>
          <w:p w:rsidR="00AD689A" w:rsidRPr="00593560" w:rsidRDefault="00AD689A" w:rsidP="009E3966">
            <w:pPr>
              <w:pStyle w:val="Rodap"/>
              <w:rPr>
                <w:rFonts w:ascii="Calibri" w:hAnsi="Calibri" w:cs="Arial"/>
                <w:b/>
                <w:sz w:val="24"/>
                <w:szCs w:val="24"/>
                <w:lang w:eastAsia="pt-BR"/>
              </w:rPr>
            </w:pPr>
          </w:p>
        </w:tc>
        <w:tc>
          <w:tcPr>
            <w:tcW w:w="425" w:type="dxa"/>
          </w:tcPr>
          <w:p w:rsidR="00AD689A" w:rsidRPr="00593560" w:rsidRDefault="00AD689A" w:rsidP="009E3966">
            <w:pPr>
              <w:pStyle w:val="Rodap"/>
              <w:ind w:right="79"/>
              <w:rPr>
                <w:rFonts w:ascii="Calibri" w:hAnsi="Calibri" w:cs="Arial"/>
                <w:b/>
                <w:sz w:val="24"/>
                <w:szCs w:val="24"/>
                <w:lang w:eastAsia="pt-BR"/>
              </w:rPr>
            </w:pPr>
          </w:p>
        </w:tc>
        <w:tc>
          <w:tcPr>
            <w:tcW w:w="2552" w:type="dxa"/>
          </w:tcPr>
          <w:p w:rsidR="00AD689A" w:rsidRPr="003C2A25" w:rsidRDefault="003C2A25" w:rsidP="009E3966">
            <w:pPr>
              <w:pStyle w:val="Rodap"/>
              <w:ind w:right="79"/>
              <w:jc w:val="both"/>
              <w:rPr>
                <w:rFonts w:ascii="Calibri" w:hAnsi="Calibri" w:cs="Arial"/>
                <w:b/>
                <w:sz w:val="24"/>
                <w:szCs w:val="24"/>
                <w:lang w:eastAsia="pt-BR"/>
              </w:rPr>
            </w:pPr>
            <w:r w:rsidRPr="003C2A25">
              <w:rPr>
                <w:rFonts w:ascii="Calibri" w:hAnsi="Calibri"/>
                <w:sz w:val="24"/>
                <w:szCs w:val="24"/>
              </w:rPr>
              <w:t>Art. 35 da RDC 63/2011, Itens 7.5 e 7.5.1 da Parte III da RDC 50/2002, Artigos 5º, 6º e anexo da Portaria 3523/1998; Art. 1º da Lei 13.589/</w:t>
            </w:r>
            <w:proofErr w:type="gramStart"/>
            <w:r w:rsidRPr="003C2A25">
              <w:rPr>
                <w:rFonts w:ascii="Calibri" w:hAnsi="Calibri"/>
                <w:sz w:val="24"/>
                <w:szCs w:val="24"/>
              </w:rPr>
              <w:t>2018</w:t>
            </w:r>
            <w:proofErr w:type="gramEnd"/>
          </w:p>
        </w:tc>
      </w:tr>
      <w:tr w:rsidR="00AD689A" w:rsidRPr="00E72902" w:rsidTr="009E3966">
        <w:tc>
          <w:tcPr>
            <w:tcW w:w="10632" w:type="dxa"/>
            <w:gridSpan w:val="6"/>
          </w:tcPr>
          <w:p w:rsidR="00AD689A" w:rsidRPr="003C2A25" w:rsidRDefault="003C2A25" w:rsidP="009E3966">
            <w:pPr>
              <w:pStyle w:val="Rodap"/>
              <w:ind w:right="79"/>
              <w:jc w:val="both"/>
              <w:rPr>
                <w:rFonts w:ascii="Calibri" w:hAnsi="Calibri" w:cs="Arial"/>
                <w:b/>
                <w:sz w:val="24"/>
                <w:szCs w:val="24"/>
                <w:lang w:eastAsia="pt-BR"/>
              </w:rPr>
            </w:pPr>
            <w:r w:rsidRPr="003C2A25">
              <w:rPr>
                <w:rFonts w:ascii="Calibri" w:hAnsi="Calibri"/>
                <w:b/>
                <w:sz w:val="24"/>
                <w:szCs w:val="24"/>
              </w:rPr>
              <w:t>17- PGRSS</w:t>
            </w:r>
          </w:p>
        </w:tc>
      </w:tr>
      <w:tr w:rsidR="00AD689A" w:rsidRPr="000E4DA9" w:rsidTr="009E3966">
        <w:tc>
          <w:tcPr>
            <w:tcW w:w="6237" w:type="dxa"/>
          </w:tcPr>
          <w:p w:rsidR="00AD689A" w:rsidRPr="000E4DA9" w:rsidRDefault="003C2A25" w:rsidP="003C2A25">
            <w:pPr>
              <w:pStyle w:val="Ttulo2"/>
              <w:spacing w:after="0"/>
              <w:jc w:val="both"/>
              <w:outlineLvl w:val="1"/>
              <w:rPr>
                <w:rFonts w:ascii="Calibri" w:hAnsi="Calibri" w:cs="Arial"/>
                <w:b w:val="0"/>
                <w:bCs w:val="0"/>
                <w:sz w:val="24"/>
                <w:szCs w:val="24"/>
              </w:rPr>
            </w:pPr>
            <w:r w:rsidRPr="003C2A25">
              <w:rPr>
                <w:rFonts w:ascii="Calibri" w:hAnsi="Calibri" w:cs="Arial"/>
                <w:b w:val="0"/>
                <w:bCs w:val="0"/>
                <w:sz w:val="24"/>
                <w:szCs w:val="24"/>
              </w:rPr>
              <w:t xml:space="preserve">Possui Plano de Gerenciamento de Resíduos </w:t>
            </w:r>
            <w:proofErr w:type="gramStart"/>
            <w:r w:rsidRPr="003C2A25">
              <w:rPr>
                <w:rFonts w:ascii="Calibri" w:hAnsi="Calibri" w:cs="Arial"/>
                <w:b w:val="0"/>
                <w:bCs w:val="0"/>
                <w:sz w:val="24"/>
                <w:szCs w:val="24"/>
              </w:rPr>
              <w:t>implementado</w:t>
            </w:r>
            <w:proofErr w:type="gramEnd"/>
            <w:r w:rsidRPr="003C2A25">
              <w:rPr>
                <w:rFonts w:ascii="Calibri" w:hAnsi="Calibri" w:cs="Arial"/>
                <w:b w:val="0"/>
                <w:bCs w:val="0"/>
                <w:sz w:val="24"/>
                <w:szCs w:val="24"/>
              </w:rPr>
              <w:t xml:space="preserve"> efetivamente e dispõe de cópia do contrato e licença ambiental vigentes da empresa terceirizada</w:t>
            </w:r>
            <w:r>
              <w:rPr>
                <w:rFonts w:ascii="Calibri" w:hAnsi="Calibri" w:cs="Arial"/>
                <w:b w:val="0"/>
                <w:bCs w:val="0"/>
                <w:sz w:val="24"/>
                <w:szCs w:val="24"/>
              </w:rPr>
              <w:t xml:space="preserve"> </w:t>
            </w:r>
            <w:r w:rsidRPr="003C2A25">
              <w:rPr>
                <w:rFonts w:ascii="Calibri" w:hAnsi="Calibri" w:cs="Arial"/>
                <w:b w:val="0"/>
                <w:bCs w:val="0"/>
                <w:sz w:val="24"/>
                <w:szCs w:val="24"/>
              </w:rPr>
              <w:t>responsável pela destinação final dos RSS.</w:t>
            </w:r>
          </w:p>
        </w:tc>
        <w:tc>
          <w:tcPr>
            <w:tcW w:w="426" w:type="dxa"/>
          </w:tcPr>
          <w:p w:rsidR="00AD689A" w:rsidRPr="00E72902" w:rsidRDefault="00AD689A" w:rsidP="009E3966">
            <w:pPr>
              <w:pStyle w:val="Rodap"/>
              <w:rPr>
                <w:rFonts w:ascii="Calibri" w:hAnsi="Calibri" w:cs="Arial"/>
                <w:b/>
                <w:sz w:val="24"/>
                <w:szCs w:val="24"/>
                <w:lang w:eastAsia="pt-BR"/>
              </w:rPr>
            </w:pPr>
          </w:p>
        </w:tc>
        <w:tc>
          <w:tcPr>
            <w:tcW w:w="425" w:type="dxa"/>
          </w:tcPr>
          <w:p w:rsidR="00AD689A" w:rsidRPr="00E72902" w:rsidRDefault="00AD689A" w:rsidP="009E3966">
            <w:pPr>
              <w:pStyle w:val="Rodap"/>
              <w:rPr>
                <w:rFonts w:ascii="Calibri" w:hAnsi="Calibri" w:cs="Arial"/>
                <w:b/>
                <w:sz w:val="24"/>
                <w:szCs w:val="24"/>
                <w:lang w:eastAsia="pt-BR"/>
              </w:rPr>
            </w:pPr>
          </w:p>
        </w:tc>
        <w:tc>
          <w:tcPr>
            <w:tcW w:w="567" w:type="dxa"/>
          </w:tcPr>
          <w:p w:rsidR="00AD689A" w:rsidRPr="00E72902" w:rsidRDefault="00AD689A" w:rsidP="009E3966">
            <w:pPr>
              <w:pStyle w:val="Rodap"/>
              <w:rPr>
                <w:rFonts w:ascii="Calibri" w:hAnsi="Calibri" w:cs="Arial"/>
                <w:b/>
                <w:sz w:val="24"/>
                <w:szCs w:val="24"/>
                <w:lang w:eastAsia="pt-BR"/>
              </w:rPr>
            </w:pPr>
          </w:p>
        </w:tc>
        <w:tc>
          <w:tcPr>
            <w:tcW w:w="425" w:type="dxa"/>
          </w:tcPr>
          <w:p w:rsidR="00AD689A" w:rsidRPr="00E72902" w:rsidRDefault="00AD689A" w:rsidP="009E3966">
            <w:pPr>
              <w:pStyle w:val="Rodap"/>
              <w:ind w:right="79"/>
              <w:rPr>
                <w:rFonts w:ascii="Calibri" w:hAnsi="Calibri" w:cs="Arial"/>
                <w:b/>
                <w:sz w:val="24"/>
                <w:szCs w:val="24"/>
                <w:lang w:eastAsia="pt-BR"/>
              </w:rPr>
            </w:pPr>
          </w:p>
        </w:tc>
        <w:tc>
          <w:tcPr>
            <w:tcW w:w="2552" w:type="dxa"/>
          </w:tcPr>
          <w:p w:rsidR="00AD689A" w:rsidRPr="004350D3" w:rsidRDefault="004350D3" w:rsidP="009E3966">
            <w:pPr>
              <w:pStyle w:val="Rodap"/>
              <w:ind w:right="79"/>
              <w:jc w:val="both"/>
              <w:rPr>
                <w:rFonts w:ascii="Calibri" w:hAnsi="Calibri" w:cs="Arial"/>
                <w:b/>
                <w:sz w:val="24"/>
                <w:szCs w:val="24"/>
                <w:lang w:eastAsia="pt-BR"/>
              </w:rPr>
            </w:pPr>
            <w:r w:rsidRPr="004350D3">
              <w:rPr>
                <w:rFonts w:ascii="Calibri" w:hAnsi="Calibri"/>
                <w:sz w:val="24"/>
                <w:szCs w:val="24"/>
              </w:rPr>
              <w:t xml:space="preserve">Art. 23, Inciso X, da RDC 63/2011; Art.2º, Art.5º e inciso XI do Art.6º da RDC </w:t>
            </w:r>
            <w:proofErr w:type="gramStart"/>
            <w:r w:rsidRPr="004350D3">
              <w:rPr>
                <w:rFonts w:ascii="Calibri" w:hAnsi="Calibri"/>
                <w:sz w:val="24"/>
                <w:szCs w:val="24"/>
              </w:rPr>
              <w:t>222/2018</w:t>
            </w:r>
            <w:proofErr w:type="gramEnd"/>
          </w:p>
        </w:tc>
      </w:tr>
      <w:tr w:rsidR="00AD689A" w:rsidRPr="000E4DA9" w:rsidTr="009E3966">
        <w:tc>
          <w:tcPr>
            <w:tcW w:w="10632" w:type="dxa"/>
            <w:gridSpan w:val="6"/>
          </w:tcPr>
          <w:p w:rsidR="00AD689A" w:rsidRPr="003C2A25" w:rsidRDefault="003C2A25" w:rsidP="009E3966">
            <w:pPr>
              <w:pStyle w:val="Rodap"/>
              <w:ind w:right="79"/>
              <w:jc w:val="both"/>
              <w:rPr>
                <w:rFonts w:ascii="Calibri" w:hAnsi="Calibri" w:cs="Arial"/>
                <w:b/>
                <w:sz w:val="24"/>
                <w:szCs w:val="24"/>
                <w:lang w:eastAsia="pt-BR"/>
              </w:rPr>
            </w:pPr>
            <w:r w:rsidRPr="003C2A25">
              <w:rPr>
                <w:rFonts w:ascii="Calibri" w:hAnsi="Calibri"/>
                <w:b/>
                <w:sz w:val="24"/>
                <w:szCs w:val="24"/>
              </w:rPr>
              <w:t xml:space="preserve">18- Orientações de Proteção Radiológica </w:t>
            </w:r>
          </w:p>
        </w:tc>
      </w:tr>
      <w:tr w:rsidR="00AD689A" w:rsidRPr="00AD689A" w:rsidTr="009E3966">
        <w:tc>
          <w:tcPr>
            <w:tcW w:w="6237" w:type="dxa"/>
          </w:tcPr>
          <w:p w:rsidR="00AD689A" w:rsidRPr="00113950" w:rsidRDefault="003864A7" w:rsidP="003864A7">
            <w:pPr>
              <w:pStyle w:val="Ttulo2"/>
              <w:spacing w:after="0"/>
              <w:jc w:val="both"/>
              <w:outlineLvl w:val="1"/>
              <w:rPr>
                <w:rFonts w:ascii="Calibri" w:hAnsi="Calibri" w:cs="Arial"/>
                <w:b w:val="0"/>
                <w:bCs w:val="0"/>
                <w:sz w:val="24"/>
                <w:szCs w:val="24"/>
              </w:rPr>
            </w:pPr>
            <w:r w:rsidRPr="003864A7">
              <w:rPr>
                <w:rFonts w:ascii="Calibri" w:hAnsi="Calibri" w:cs="Arial"/>
                <w:b w:val="0"/>
                <w:bCs w:val="0"/>
                <w:sz w:val="24"/>
                <w:szCs w:val="24"/>
              </w:rPr>
              <w:t>Consta na sala de exames e na(s) porta(s) de acesso, em lugar visível, quadro com as seguintes orientações de proteção radiológica:</w:t>
            </w:r>
            <w:r>
              <w:rPr>
                <w:rFonts w:ascii="Calibri" w:hAnsi="Calibri" w:cs="Arial"/>
                <w:b w:val="0"/>
                <w:bCs w:val="0"/>
                <w:sz w:val="24"/>
                <w:szCs w:val="24"/>
              </w:rPr>
              <w:t xml:space="preserve"> </w:t>
            </w:r>
            <w:r w:rsidRPr="003864A7">
              <w:rPr>
                <w:rFonts w:ascii="Calibri" w:hAnsi="Calibri" w:cs="Arial"/>
                <w:b w:val="0"/>
                <w:bCs w:val="0"/>
                <w:sz w:val="24"/>
                <w:szCs w:val="24"/>
              </w:rPr>
              <w:t xml:space="preserve">I - "Paciente, exija e use corretamente vestimenta </w:t>
            </w:r>
            <w:proofErr w:type="spellStart"/>
            <w:r w:rsidRPr="003864A7">
              <w:rPr>
                <w:rFonts w:ascii="Calibri" w:hAnsi="Calibri" w:cs="Arial"/>
                <w:b w:val="0"/>
                <w:bCs w:val="0"/>
                <w:sz w:val="24"/>
                <w:szCs w:val="24"/>
              </w:rPr>
              <w:t>plumbífera</w:t>
            </w:r>
            <w:proofErr w:type="spellEnd"/>
            <w:r w:rsidRPr="003864A7">
              <w:rPr>
                <w:rFonts w:ascii="Calibri" w:hAnsi="Calibri" w:cs="Arial"/>
                <w:b w:val="0"/>
                <w:bCs w:val="0"/>
                <w:sz w:val="24"/>
                <w:szCs w:val="24"/>
              </w:rPr>
              <w:t>, para sua proteção durante o procedimento radiológico"; II - "Não é permitida a</w:t>
            </w:r>
            <w:proofErr w:type="gramStart"/>
            <w:r w:rsidRPr="003864A7">
              <w:rPr>
                <w:rFonts w:ascii="Calibri" w:hAnsi="Calibri" w:cs="Arial"/>
                <w:b w:val="0"/>
                <w:bCs w:val="0"/>
                <w:sz w:val="24"/>
                <w:szCs w:val="24"/>
              </w:rPr>
              <w:t xml:space="preserve"> </w:t>
            </w:r>
            <w:r>
              <w:rPr>
                <w:rFonts w:ascii="Calibri" w:hAnsi="Calibri" w:cs="Arial"/>
                <w:b w:val="0"/>
                <w:bCs w:val="0"/>
                <w:sz w:val="24"/>
                <w:szCs w:val="24"/>
              </w:rPr>
              <w:t xml:space="preserve"> </w:t>
            </w:r>
            <w:proofErr w:type="gramEnd"/>
            <w:r w:rsidRPr="003864A7">
              <w:rPr>
                <w:rFonts w:ascii="Calibri" w:hAnsi="Calibri" w:cs="Arial"/>
                <w:b w:val="0"/>
                <w:bCs w:val="0"/>
                <w:sz w:val="24"/>
                <w:szCs w:val="24"/>
              </w:rPr>
              <w:t xml:space="preserve">permanência de acompanhantes na sala durante o procedimento radiológico, salvo quando estritamente necessário e autorizado"; III - "Acompanhante, quando houver necessidade de contenção de paciente, exija e use corretamente vestimenta </w:t>
            </w:r>
            <w:proofErr w:type="spellStart"/>
            <w:r w:rsidRPr="003864A7">
              <w:rPr>
                <w:rFonts w:ascii="Calibri" w:hAnsi="Calibri" w:cs="Arial"/>
                <w:b w:val="0"/>
                <w:bCs w:val="0"/>
                <w:sz w:val="24"/>
                <w:szCs w:val="24"/>
              </w:rPr>
              <w:t>plumbífera</w:t>
            </w:r>
            <w:proofErr w:type="spellEnd"/>
            <w:r w:rsidRPr="003864A7">
              <w:rPr>
                <w:rFonts w:ascii="Calibri" w:hAnsi="Calibri" w:cs="Arial"/>
                <w:b w:val="0"/>
                <w:bCs w:val="0"/>
                <w:sz w:val="24"/>
                <w:szCs w:val="24"/>
              </w:rPr>
              <w:t>, para sua proteção"; IV - "Nesta sala pode permanecer somente 1 (um) paciente de cada vez"; e V - "Mulheres grávidas ou com suspeita de gravidez: informem ao médico ou ao técnico antes do</w:t>
            </w:r>
            <w:r>
              <w:rPr>
                <w:rFonts w:ascii="Calibri" w:hAnsi="Calibri" w:cs="Arial"/>
                <w:b w:val="0"/>
                <w:bCs w:val="0"/>
                <w:sz w:val="24"/>
                <w:szCs w:val="24"/>
              </w:rPr>
              <w:t xml:space="preserve"> </w:t>
            </w:r>
            <w:r w:rsidRPr="003864A7">
              <w:rPr>
                <w:rFonts w:ascii="Calibri" w:hAnsi="Calibri" w:cs="Arial"/>
                <w:b w:val="0"/>
                <w:bCs w:val="0"/>
                <w:sz w:val="24"/>
                <w:szCs w:val="24"/>
              </w:rPr>
              <w:t>exame".</w:t>
            </w:r>
          </w:p>
        </w:tc>
        <w:tc>
          <w:tcPr>
            <w:tcW w:w="426" w:type="dxa"/>
          </w:tcPr>
          <w:p w:rsidR="00AD689A" w:rsidRPr="00E72902" w:rsidRDefault="00AD689A" w:rsidP="009E3966">
            <w:pPr>
              <w:pStyle w:val="Rodap"/>
              <w:rPr>
                <w:rFonts w:ascii="Calibri" w:hAnsi="Calibri" w:cs="Arial"/>
                <w:b/>
                <w:sz w:val="24"/>
                <w:szCs w:val="24"/>
                <w:lang w:eastAsia="pt-BR"/>
              </w:rPr>
            </w:pPr>
          </w:p>
        </w:tc>
        <w:tc>
          <w:tcPr>
            <w:tcW w:w="425" w:type="dxa"/>
          </w:tcPr>
          <w:p w:rsidR="00AD689A" w:rsidRPr="00E72902" w:rsidRDefault="00AD689A" w:rsidP="009E3966">
            <w:pPr>
              <w:pStyle w:val="Rodap"/>
              <w:rPr>
                <w:rFonts w:ascii="Calibri" w:hAnsi="Calibri" w:cs="Arial"/>
                <w:b/>
                <w:sz w:val="24"/>
                <w:szCs w:val="24"/>
                <w:lang w:eastAsia="pt-BR"/>
              </w:rPr>
            </w:pPr>
          </w:p>
        </w:tc>
        <w:tc>
          <w:tcPr>
            <w:tcW w:w="567" w:type="dxa"/>
          </w:tcPr>
          <w:p w:rsidR="00AD689A" w:rsidRPr="00E72902" w:rsidRDefault="00AD689A" w:rsidP="009E3966">
            <w:pPr>
              <w:pStyle w:val="Rodap"/>
              <w:rPr>
                <w:rFonts w:ascii="Calibri" w:hAnsi="Calibri" w:cs="Arial"/>
                <w:b/>
                <w:sz w:val="24"/>
                <w:szCs w:val="24"/>
                <w:lang w:eastAsia="pt-BR"/>
              </w:rPr>
            </w:pPr>
          </w:p>
        </w:tc>
        <w:tc>
          <w:tcPr>
            <w:tcW w:w="425" w:type="dxa"/>
          </w:tcPr>
          <w:p w:rsidR="00AD689A" w:rsidRPr="00E72902" w:rsidRDefault="00AD689A" w:rsidP="009E3966">
            <w:pPr>
              <w:pStyle w:val="Rodap"/>
              <w:ind w:right="79"/>
              <w:rPr>
                <w:rFonts w:ascii="Calibri" w:hAnsi="Calibri" w:cs="Arial"/>
                <w:b/>
                <w:sz w:val="24"/>
                <w:szCs w:val="24"/>
                <w:lang w:eastAsia="pt-BR"/>
              </w:rPr>
            </w:pPr>
          </w:p>
        </w:tc>
        <w:tc>
          <w:tcPr>
            <w:tcW w:w="2552" w:type="dxa"/>
          </w:tcPr>
          <w:p w:rsidR="00AD689A" w:rsidRPr="004350D3" w:rsidRDefault="003864A7" w:rsidP="009E3966">
            <w:pPr>
              <w:pStyle w:val="Rodap"/>
              <w:ind w:right="79"/>
              <w:jc w:val="both"/>
              <w:rPr>
                <w:rFonts w:ascii="Calibri" w:hAnsi="Calibri" w:cs="Arial"/>
                <w:b/>
                <w:sz w:val="24"/>
                <w:szCs w:val="24"/>
                <w:lang w:eastAsia="pt-BR"/>
              </w:rPr>
            </w:pPr>
            <w:r w:rsidRPr="004350D3">
              <w:rPr>
                <w:rFonts w:ascii="Calibri" w:hAnsi="Calibri"/>
                <w:sz w:val="24"/>
                <w:szCs w:val="24"/>
              </w:rPr>
              <w:t>Art. 53 da RDC 611/2022</w:t>
            </w:r>
          </w:p>
        </w:tc>
      </w:tr>
      <w:tr w:rsidR="00AD689A" w:rsidRPr="00AD689A" w:rsidTr="009E3966">
        <w:tc>
          <w:tcPr>
            <w:tcW w:w="10632" w:type="dxa"/>
            <w:gridSpan w:val="6"/>
          </w:tcPr>
          <w:p w:rsidR="00AD689A" w:rsidRPr="003864A7" w:rsidRDefault="003864A7" w:rsidP="009E3966">
            <w:pPr>
              <w:pStyle w:val="Rodap"/>
              <w:ind w:right="79"/>
              <w:jc w:val="both"/>
              <w:rPr>
                <w:rFonts w:ascii="Calibri" w:hAnsi="Calibri" w:cs="Arial"/>
                <w:b/>
                <w:sz w:val="24"/>
                <w:szCs w:val="24"/>
                <w:lang w:eastAsia="pt-BR"/>
              </w:rPr>
            </w:pPr>
            <w:proofErr w:type="gramStart"/>
            <w:r w:rsidRPr="003864A7">
              <w:rPr>
                <w:rFonts w:ascii="Calibri" w:hAnsi="Calibri"/>
                <w:b/>
                <w:sz w:val="24"/>
                <w:szCs w:val="24"/>
              </w:rPr>
              <w:t>19- Equipamento</w:t>
            </w:r>
            <w:proofErr w:type="gramEnd"/>
            <w:r w:rsidRPr="003864A7">
              <w:rPr>
                <w:rFonts w:ascii="Calibri" w:hAnsi="Calibri"/>
                <w:b/>
                <w:sz w:val="24"/>
                <w:szCs w:val="24"/>
              </w:rPr>
              <w:t xml:space="preserve"> de Proteção Individual (proteção radiológica)</w:t>
            </w:r>
          </w:p>
        </w:tc>
      </w:tr>
      <w:tr w:rsidR="00AD689A" w:rsidRPr="005821CB" w:rsidTr="009E3966">
        <w:tc>
          <w:tcPr>
            <w:tcW w:w="6237" w:type="dxa"/>
          </w:tcPr>
          <w:p w:rsidR="00AD689A" w:rsidRPr="003E6B75" w:rsidRDefault="003864A7" w:rsidP="003864A7">
            <w:pPr>
              <w:pStyle w:val="Ttulo2"/>
              <w:spacing w:after="0"/>
              <w:jc w:val="both"/>
              <w:outlineLvl w:val="1"/>
              <w:rPr>
                <w:rFonts w:ascii="Calibri" w:hAnsi="Calibri" w:cs="Arial"/>
                <w:b w:val="0"/>
                <w:bCs w:val="0"/>
                <w:sz w:val="24"/>
                <w:szCs w:val="24"/>
              </w:rPr>
            </w:pPr>
            <w:r w:rsidRPr="003864A7">
              <w:rPr>
                <w:rFonts w:ascii="Calibri" w:hAnsi="Calibri" w:cs="Arial"/>
                <w:b w:val="0"/>
                <w:bCs w:val="0"/>
                <w:sz w:val="24"/>
                <w:szCs w:val="24"/>
              </w:rPr>
              <w:t>Dispõe de equipamentos de proteção individual compatíveis com o tipo de procedimento radiológico e em quantidade suficiente para</w:t>
            </w:r>
            <w:r w:rsidR="004350D3">
              <w:rPr>
                <w:rFonts w:ascii="Calibri" w:hAnsi="Calibri" w:cs="Arial"/>
                <w:b w:val="0"/>
                <w:bCs w:val="0"/>
                <w:sz w:val="24"/>
                <w:szCs w:val="24"/>
              </w:rPr>
              <w:t xml:space="preserve"> </w:t>
            </w:r>
            <w:r w:rsidRPr="003864A7">
              <w:rPr>
                <w:rFonts w:ascii="Calibri" w:hAnsi="Calibri" w:cs="Arial"/>
                <w:b w:val="0"/>
                <w:bCs w:val="0"/>
                <w:sz w:val="24"/>
                <w:szCs w:val="24"/>
              </w:rPr>
              <w:t>prover proteção adequada a</w:t>
            </w:r>
            <w:r>
              <w:rPr>
                <w:rFonts w:ascii="Calibri" w:hAnsi="Calibri" w:cs="Arial"/>
                <w:b w:val="0"/>
                <w:bCs w:val="0"/>
                <w:sz w:val="24"/>
                <w:szCs w:val="24"/>
              </w:rPr>
              <w:t xml:space="preserve"> </w:t>
            </w:r>
            <w:r w:rsidRPr="003864A7">
              <w:rPr>
                <w:rFonts w:ascii="Calibri" w:hAnsi="Calibri" w:cs="Arial"/>
                <w:b w:val="0"/>
                <w:bCs w:val="0"/>
                <w:sz w:val="24"/>
                <w:szCs w:val="24"/>
              </w:rPr>
              <w:t>eventuais acompanhantes, quando do uso simultâneo de todas as salas de procedimento. As vestimentas (</w:t>
            </w:r>
            <w:proofErr w:type="spellStart"/>
            <w:r w:rsidRPr="003864A7">
              <w:rPr>
                <w:rFonts w:ascii="Calibri" w:hAnsi="Calibri" w:cs="Arial"/>
                <w:b w:val="0"/>
                <w:bCs w:val="0"/>
                <w:sz w:val="24"/>
                <w:szCs w:val="24"/>
              </w:rPr>
              <w:t>EPI's</w:t>
            </w:r>
            <w:proofErr w:type="spellEnd"/>
            <w:r w:rsidRPr="003864A7">
              <w:rPr>
                <w:rFonts w:ascii="Calibri" w:hAnsi="Calibri" w:cs="Arial"/>
                <w:b w:val="0"/>
                <w:bCs w:val="0"/>
                <w:sz w:val="24"/>
                <w:szCs w:val="24"/>
              </w:rPr>
              <w:t>) para acompanhantes</w:t>
            </w:r>
            <w:r>
              <w:rPr>
                <w:rFonts w:ascii="Calibri" w:hAnsi="Calibri" w:cs="Arial"/>
                <w:b w:val="0"/>
                <w:bCs w:val="0"/>
                <w:sz w:val="24"/>
                <w:szCs w:val="24"/>
              </w:rPr>
              <w:t xml:space="preserve"> </w:t>
            </w:r>
            <w:r w:rsidRPr="003864A7">
              <w:rPr>
                <w:rFonts w:ascii="Calibri" w:hAnsi="Calibri" w:cs="Arial"/>
                <w:b w:val="0"/>
                <w:bCs w:val="0"/>
                <w:sz w:val="24"/>
                <w:szCs w:val="24"/>
              </w:rPr>
              <w:t>possuem atenuação maior ou igual a 0,25mm equivalente de chumbo.</w:t>
            </w:r>
          </w:p>
        </w:tc>
        <w:tc>
          <w:tcPr>
            <w:tcW w:w="426" w:type="dxa"/>
          </w:tcPr>
          <w:p w:rsidR="00AD689A" w:rsidRPr="003E6B75" w:rsidRDefault="00AD689A" w:rsidP="009E3966">
            <w:pPr>
              <w:pStyle w:val="Rodap"/>
              <w:rPr>
                <w:rFonts w:ascii="Calibri" w:hAnsi="Calibri" w:cs="Arial"/>
                <w:b/>
                <w:sz w:val="24"/>
                <w:szCs w:val="24"/>
                <w:lang w:eastAsia="pt-BR"/>
              </w:rPr>
            </w:pPr>
          </w:p>
        </w:tc>
        <w:tc>
          <w:tcPr>
            <w:tcW w:w="425" w:type="dxa"/>
          </w:tcPr>
          <w:p w:rsidR="00AD689A" w:rsidRPr="003E6B75" w:rsidRDefault="00AD689A" w:rsidP="009E3966">
            <w:pPr>
              <w:pStyle w:val="Rodap"/>
              <w:rPr>
                <w:rFonts w:ascii="Calibri" w:hAnsi="Calibri" w:cs="Arial"/>
                <w:b/>
                <w:sz w:val="24"/>
                <w:szCs w:val="24"/>
                <w:lang w:eastAsia="pt-BR"/>
              </w:rPr>
            </w:pPr>
          </w:p>
        </w:tc>
        <w:tc>
          <w:tcPr>
            <w:tcW w:w="567" w:type="dxa"/>
          </w:tcPr>
          <w:p w:rsidR="00AD689A" w:rsidRPr="003E6B75" w:rsidRDefault="00AD689A" w:rsidP="009E3966">
            <w:pPr>
              <w:pStyle w:val="Rodap"/>
              <w:rPr>
                <w:rFonts w:ascii="Calibri" w:hAnsi="Calibri" w:cs="Arial"/>
                <w:b/>
                <w:sz w:val="24"/>
                <w:szCs w:val="24"/>
                <w:lang w:eastAsia="pt-BR"/>
              </w:rPr>
            </w:pPr>
          </w:p>
        </w:tc>
        <w:tc>
          <w:tcPr>
            <w:tcW w:w="425" w:type="dxa"/>
          </w:tcPr>
          <w:p w:rsidR="00AD689A" w:rsidRPr="003E6B75" w:rsidRDefault="00AD689A" w:rsidP="009E3966">
            <w:pPr>
              <w:pStyle w:val="Rodap"/>
              <w:ind w:right="79"/>
              <w:rPr>
                <w:rFonts w:ascii="Calibri" w:hAnsi="Calibri" w:cs="Arial"/>
                <w:b/>
                <w:sz w:val="24"/>
                <w:szCs w:val="24"/>
                <w:lang w:eastAsia="pt-BR"/>
              </w:rPr>
            </w:pPr>
          </w:p>
        </w:tc>
        <w:tc>
          <w:tcPr>
            <w:tcW w:w="2552" w:type="dxa"/>
          </w:tcPr>
          <w:p w:rsidR="00AD689A" w:rsidRPr="004350D3" w:rsidRDefault="004350D3" w:rsidP="009E3966">
            <w:pPr>
              <w:pStyle w:val="Rodap"/>
              <w:ind w:right="79"/>
              <w:jc w:val="both"/>
              <w:rPr>
                <w:rFonts w:ascii="Calibri" w:hAnsi="Calibri" w:cs="Arial"/>
                <w:b/>
                <w:sz w:val="24"/>
                <w:szCs w:val="24"/>
                <w:lang w:val="en-US" w:eastAsia="pt-BR"/>
              </w:rPr>
            </w:pPr>
            <w:r w:rsidRPr="004350D3">
              <w:rPr>
                <w:rFonts w:ascii="Calibri" w:hAnsi="Calibri"/>
                <w:sz w:val="24"/>
                <w:szCs w:val="24"/>
                <w:lang w:val="en-US"/>
              </w:rPr>
              <w:t>Art. 57 e Art. 58 da RDC 611/2022</w:t>
            </w:r>
          </w:p>
        </w:tc>
      </w:tr>
    </w:tbl>
    <w:p w:rsidR="009E3966" w:rsidRDefault="009E3966" w:rsidP="001C38F0">
      <w:pPr>
        <w:pStyle w:val="Ttulo2"/>
        <w:spacing w:before="0" w:beforeAutospacing="0" w:after="0" w:afterAutospacing="0"/>
        <w:jc w:val="center"/>
        <w:rPr>
          <w:rFonts w:ascii="Arial" w:hAnsi="Arial" w:cs="Arial"/>
          <w:sz w:val="24"/>
          <w:szCs w:val="24"/>
          <w:lang w:val="en-US"/>
        </w:rPr>
      </w:pPr>
    </w:p>
    <w:p w:rsidR="005821CB" w:rsidRDefault="005821CB" w:rsidP="001C38F0">
      <w:pPr>
        <w:pStyle w:val="Ttulo2"/>
        <w:spacing w:before="0" w:beforeAutospacing="0" w:after="0" w:afterAutospacing="0"/>
        <w:jc w:val="center"/>
        <w:rPr>
          <w:rFonts w:ascii="Arial" w:hAnsi="Arial" w:cs="Arial"/>
          <w:sz w:val="24"/>
          <w:szCs w:val="24"/>
          <w:lang w:val="en-US"/>
        </w:rPr>
      </w:pPr>
    </w:p>
    <w:p w:rsidR="005821CB" w:rsidRDefault="005821CB" w:rsidP="001C38F0">
      <w:pPr>
        <w:pStyle w:val="Ttulo2"/>
        <w:spacing w:before="0" w:beforeAutospacing="0" w:after="0" w:afterAutospacing="0"/>
        <w:jc w:val="center"/>
        <w:rPr>
          <w:rFonts w:ascii="Arial" w:hAnsi="Arial" w:cs="Arial"/>
          <w:sz w:val="24"/>
          <w:szCs w:val="24"/>
          <w:lang w:val="en-US"/>
        </w:rPr>
      </w:pPr>
    </w:p>
    <w:p w:rsidR="005821CB" w:rsidRDefault="005821CB" w:rsidP="001C38F0">
      <w:pPr>
        <w:pStyle w:val="Ttulo2"/>
        <w:spacing w:before="0" w:beforeAutospacing="0" w:after="0" w:afterAutospacing="0"/>
        <w:jc w:val="center"/>
        <w:rPr>
          <w:rFonts w:ascii="Arial" w:hAnsi="Arial" w:cs="Arial"/>
          <w:sz w:val="24"/>
          <w:szCs w:val="24"/>
          <w:lang w:val="en-US"/>
        </w:rPr>
      </w:pPr>
    </w:p>
    <w:tbl>
      <w:tblPr>
        <w:tblStyle w:val="Tabelacomgrade"/>
        <w:tblW w:w="10632" w:type="dxa"/>
        <w:tblInd w:w="-1026" w:type="dxa"/>
        <w:tblLook w:val="04A0" w:firstRow="1" w:lastRow="0" w:firstColumn="1" w:lastColumn="0" w:noHBand="0" w:noVBand="1"/>
      </w:tblPr>
      <w:tblGrid>
        <w:gridCol w:w="6157"/>
        <w:gridCol w:w="424"/>
        <w:gridCol w:w="424"/>
        <w:gridCol w:w="566"/>
        <w:gridCol w:w="533"/>
        <w:gridCol w:w="2528"/>
      </w:tblGrid>
      <w:tr w:rsidR="004350D3" w:rsidRPr="00593560" w:rsidTr="009E3966">
        <w:tc>
          <w:tcPr>
            <w:tcW w:w="6237" w:type="dxa"/>
          </w:tcPr>
          <w:p w:rsidR="004350D3" w:rsidRPr="00173189" w:rsidRDefault="004350D3" w:rsidP="009E3966">
            <w:pPr>
              <w:pStyle w:val="Ttulo2"/>
              <w:spacing w:before="0" w:beforeAutospacing="0" w:after="0" w:afterAutospacing="0"/>
              <w:outlineLvl w:val="1"/>
              <w:rPr>
                <w:rFonts w:ascii="Calibri" w:hAnsi="Calibri" w:cs="Arial"/>
                <w:sz w:val="24"/>
                <w:szCs w:val="24"/>
              </w:rPr>
            </w:pPr>
            <w:r w:rsidRPr="00173189">
              <w:rPr>
                <w:rFonts w:ascii="Calibri" w:hAnsi="Calibri" w:cs="Arial"/>
                <w:bCs w:val="0"/>
                <w:sz w:val="24"/>
                <w:szCs w:val="24"/>
              </w:rPr>
              <w:t>INDICADORES GERAIS</w:t>
            </w:r>
          </w:p>
        </w:tc>
        <w:tc>
          <w:tcPr>
            <w:tcW w:w="426" w:type="dxa"/>
          </w:tcPr>
          <w:p w:rsidR="004350D3" w:rsidRPr="00593560" w:rsidRDefault="004350D3" w:rsidP="009E3966">
            <w:pPr>
              <w:pStyle w:val="Rodap"/>
              <w:rPr>
                <w:rFonts w:ascii="Calibri" w:hAnsi="Calibri" w:cs="Arial"/>
                <w:b/>
                <w:sz w:val="24"/>
                <w:szCs w:val="24"/>
                <w:lang w:eastAsia="pt-BR"/>
              </w:rPr>
            </w:pPr>
            <w:r w:rsidRPr="00593560">
              <w:rPr>
                <w:rFonts w:ascii="Calibri" w:hAnsi="Calibri" w:cs="Arial"/>
                <w:b/>
                <w:sz w:val="24"/>
                <w:szCs w:val="24"/>
                <w:lang w:eastAsia="pt-BR"/>
              </w:rPr>
              <w:t>S</w:t>
            </w:r>
          </w:p>
        </w:tc>
        <w:tc>
          <w:tcPr>
            <w:tcW w:w="425" w:type="dxa"/>
          </w:tcPr>
          <w:p w:rsidR="004350D3" w:rsidRPr="00593560" w:rsidRDefault="004350D3" w:rsidP="009E3966">
            <w:pPr>
              <w:pStyle w:val="Rodap"/>
              <w:rPr>
                <w:rFonts w:ascii="Calibri" w:hAnsi="Calibri" w:cs="Arial"/>
                <w:b/>
                <w:sz w:val="24"/>
                <w:szCs w:val="24"/>
                <w:lang w:eastAsia="pt-BR"/>
              </w:rPr>
            </w:pPr>
            <w:r w:rsidRPr="00593560">
              <w:rPr>
                <w:rFonts w:ascii="Calibri" w:hAnsi="Calibri" w:cs="Arial"/>
                <w:b/>
                <w:sz w:val="24"/>
                <w:szCs w:val="24"/>
                <w:lang w:eastAsia="pt-BR"/>
              </w:rPr>
              <w:t>N</w:t>
            </w:r>
          </w:p>
        </w:tc>
        <w:tc>
          <w:tcPr>
            <w:tcW w:w="567" w:type="dxa"/>
          </w:tcPr>
          <w:p w:rsidR="004350D3" w:rsidRPr="00593560" w:rsidRDefault="004350D3" w:rsidP="009E3966">
            <w:pPr>
              <w:pStyle w:val="Rodap"/>
              <w:rPr>
                <w:rFonts w:ascii="Calibri" w:hAnsi="Calibri" w:cs="Arial"/>
                <w:b/>
                <w:sz w:val="24"/>
                <w:szCs w:val="24"/>
                <w:lang w:eastAsia="pt-BR"/>
              </w:rPr>
            </w:pPr>
            <w:r w:rsidRPr="00593560">
              <w:rPr>
                <w:rFonts w:ascii="Calibri" w:hAnsi="Calibri" w:cs="Arial"/>
                <w:b/>
                <w:sz w:val="24"/>
                <w:szCs w:val="24"/>
                <w:lang w:eastAsia="pt-BR"/>
              </w:rPr>
              <w:t>NA</w:t>
            </w:r>
          </w:p>
        </w:tc>
        <w:tc>
          <w:tcPr>
            <w:tcW w:w="425" w:type="dxa"/>
          </w:tcPr>
          <w:p w:rsidR="004350D3" w:rsidRPr="00593560" w:rsidRDefault="00F948A4" w:rsidP="009E3966">
            <w:pPr>
              <w:pStyle w:val="Rodap"/>
              <w:ind w:right="79"/>
              <w:rPr>
                <w:rFonts w:ascii="Calibri" w:hAnsi="Calibri" w:cs="Arial"/>
                <w:b/>
                <w:sz w:val="24"/>
                <w:szCs w:val="24"/>
                <w:lang w:eastAsia="pt-BR"/>
              </w:rPr>
            </w:pPr>
            <w:r>
              <w:rPr>
                <w:rFonts w:ascii="Calibri" w:hAnsi="Calibri" w:cs="Arial"/>
                <w:b/>
                <w:shadow/>
                <w:sz w:val="24"/>
                <w:szCs w:val="24"/>
                <w:lang w:eastAsia="pt-BR"/>
              </w:rPr>
              <w:t>CF</w:t>
            </w:r>
          </w:p>
        </w:tc>
        <w:tc>
          <w:tcPr>
            <w:tcW w:w="2552" w:type="dxa"/>
          </w:tcPr>
          <w:p w:rsidR="004350D3" w:rsidRPr="00593560" w:rsidRDefault="004350D3" w:rsidP="009E3966">
            <w:pPr>
              <w:pStyle w:val="Rodap"/>
              <w:ind w:right="79"/>
              <w:rPr>
                <w:rFonts w:ascii="Calibri" w:hAnsi="Calibri" w:cs="Arial"/>
                <w:b/>
                <w:sz w:val="24"/>
                <w:szCs w:val="24"/>
                <w:lang w:eastAsia="pt-BR"/>
              </w:rPr>
            </w:pPr>
            <w:r w:rsidRPr="00593560">
              <w:rPr>
                <w:rFonts w:ascii="Calibri" w:hAnsi="Calibri" w:cs="Arial"/>
                <w:b/>
                <w:sz w:val="24"/>
                <w:szCs w:val="24"/>
                <w:lang w:eastAsia="pt-BR"/>
              </w:rPr>
              <w:t>RDC 611/2022</w:t>
            </w:r>
          </w:p>
        </w:tc>
      </w:tr>
      <w:tr w:rsidR="004350D3" w:rsidRPr="0065691B" w:rsidTr="009E3966">
        <w:tc>
          <w:tcPr>
            <w:tcW w:w="10632" w:type="dxa"/>
            <w:gridSpan w:val="6"/>
          </w:tcPr>
          <w:p w:rsidR="004350D3" w:rsidRPr="004350D3" w:rsidRDefault="004350D3" w:rsidP="009E3966">
            <w:pPr>
              <w:pStyle w:val="Rodap"/>
              <w:ind w:right="79"/>
              <w:rPr>
                <w:rFonts w:ascii="Calibri" w:hAnsi="Calibri" w:cs="Arial"/>
                <w:b/>
                <w:sz w:val="24"/>
                <w:szCs w:val="24"/>
                <w:lang w:eastAsia="pt-BR"/>
              </w:rPr>
            </w:pPr>
            <w:proofErr w:type="gramStart"/>
            <w:r w:rsidRPr="004350D3">
              <w:rPr>
                <w:rFonts w:ascii="Calibri" w:hAnsi="Calibri"/>
                <w:b/>
                <w:sz w:val="24"/>
                <w:szCs w:val="24"/>
              </w:rPr>
              <w:t>20- Sala</w:t>
            </w:r>
            <w:proofErr w:type="gramEnd"/>
            <w:r w:rsidRPr="004350D3">
              <w:rPr>
                <w:rFonts w:ascii="Calibri" w:hAnsi="Calibri"/>
                <w:b/>
                <w:sz w:val="24"/>
                <w:szCs w:val="24"/>
              </w:rPr>
              <w:t xml:space="preserve"> de Exames de Mamografia</w:t>
            </w:r>
          </w:p>
        </w:tc>
      </w:tr>
      <w:tr w:rsidR="004350D3" w:rsidRPr="003C2A25" w:rsidTr="009E3966">
        <w:tc>
          <w:tcPr>
            <w:tcW w:w="6237" w:type="dxa"/>
          </w:tcPr>
          <w:p w:rsidR="004350D3" w:rsidRPr="00173189" w:rsidRDefault="004350D3" w:rsidP="004350D3">
            <w:pPr>
              <w:pStyle w:val="Ttulo2"/>
              <w:spacing w:after="0"/>
              <w:jc w:val="both"/>
              <w:outlineLvl w:val="1"/>
              <w:rPr>
                <w:rFonts w:ascii="Calibri" w:hAnsi="Calibri" w:cs="Arial"/>
                <w:b w:val="0"/>
                <w:bCs w:val="0"/>
                <w:sz w:val="24"/>
                <w:szCs w:val="24"/>
              </w:rPr>
            </w:pPr>
            <w:r>
              <w:rPr>
                <w:rFonts w:ascii="Calibri" w:hAnsi="Calibri" w:cs="Arial"/>
                <w:b w:val="0"/>
                <w:bCs w:val="0"/>
                <w:sz w:val="24"/>
                <w:szCs w:val="24"/>
              </w:rPr>
              <w:t xml:space="preserve">A </w:t>
            </w:r>
            <w:r w:rsidRPr="004350D3">
              <w:rPr>
                <w:rFonts w:ascii="Calibri" w:hAnsi="Calibri" w:cs="Arial"/>
                <w:b w:val="0"/>
                <w:bCs w:val="0"/>
                <w:sz w:val="24"/>
                <w:szCs w:val="24"/>
              </w:rPr>
              <w:t xml:space="preserve">Sala de exames possui pelo menos </w:t>
            </w:r>
            <w:proofErr w:type="gramStart"/>
            <w:r w:rsidRPr="004350D3">
              <w:rPr>
                <w:rFonts w:ascii="Calibri" w:hAnsi="Calibri" w:cs="Arial"/>
                <w:b w:val="0"/>
                <w:bCs w:val="0"/>
                <w:sz w:val="24"/>
                <w:szCs w:val="24"/>
              </w:rPr>
              <w:t>8</w:t>
            </w:r>
            <w:proofErr w:type="gramEnd"/>
            <w:r w:rsidRPr="004350D3">
              <w:rPr>
                <w:rFonts w:ascii="Calibri" w:hAnsi="Calibri" w:cs="Arial"/>
                <w:b w:val="0"/>
                <w:bCs w:val="0"/>
                <w:sz w:val="24"/>
                <w:szCs w:val="24"/>
              </w:rPr>
              <w:t xml:space="preserve"> m², dimensão mínima de 2 m, distância mínima entre o cabeçote do equipamento e a parede de 0,4m.</w:t>
            </w:r>
            <w:r>
              <w:rPr>
                <w:rFonts w:ascii="Calibri" w:hAnsi="Calibri" w:cs="Arial"/>
                <w:b w:val="0"/>
                <w:bCs w:val="0"/>
                <w:sz w:val="24"/>
                <w:szCs w:val="24"/>
              </w:rPr>
              <w:t xml:space="preserve"> A Sala de exames </w:t>
            </w:r>
            <w:r w:rsidRPr="004350D3">
              <w:rPr>
                <w:rFonts w:ascii="Calibri" w:hAnsi="Calibri" w:cs="Arial"/>
                <w:b w:val="0"/>
                <w:bCs w:val="0"/>
                <w:sz w:val="24"/>
                <w:szCs w:val="24"/>
              </w:rPr>
              <w:t>Dispõe apenas dos equipamentos e acessórios indispensáveis à realização dos procedimentos radiológicos.</w:t>
            </w:r>
          </w:p>
        </w:tc>
        <w:tc>
          <w:tcPr>
            <w:tcW w:w="426" w:type="dxa"/>
          </w:tcPr>
          <w:p w:rsidR="004350D3" w:rsidRPr="00593560" w:rsidRDefault="004350D3" w:rsidP="009E3966">
            <w:pPr>
              <w:pStyle w:val="Rodap"/>
              <w:rPr>
                <w:rFonts w:ascii="Calibri" w:hAnsi="Calibri" w:cs="Arial"/>
                <w:b/>
                <w:sz w:val="24"/>
                <w:szCs w:val="24"/>
                <w:lang w:eastAsia="pt-BR"/>
              </w:rPr>
            </w:pPr>
          </w:p>
        </w:tc>
        <w:tc>
          <w:tcPr>
            <w:tcW w:w="425" w:type="dxa"/>
          </w:tcPr>
          <w:p w:rsidR="004350D3" w:rsidRPr="00593560" w:rsidRDefault="004350D3" w:rsidP="009E3966">
            <w:pPr>
              <w:pStyle w:val="Rodap"/>
              <w:rPr>
                <w:rFonts w:ascii="Calibri" w:hAnsi="Calibri" w:cs="Arial"/>
                <w:b/>
                <w:sz w:val="24"/>
                <w:szCs w:val="24"/>
                <w:lang w:eastAsia="pt-BR"/>
              </w:rPr>
            </w:pPr>
          </w:p>
        </w:tc>
        <w:tc>
          <w:tcPr>
            <w:tcW w:w="567" w:type="dxa"/>
          </w:tcPr>
          <w:p w:rsidR="004350D3" w:rsidRPr="00593560" w:rsidRDefault="004350D3" w:rsidP="009E3966">
            <w:pPr>
              <w:pStyle w:val="Rodap"/>
              <w:rPr>
                <w:rFonts w:ascii="Calibri" w:hAnsi="Calibri" w:cs="Arial"/>
                <w:b/>
                <w:sz w:val="24"/>
                <w:szCs w:val="24"/>
                <w:lang w:eastAsia="pt-BR"/>
              </w:rPr>
            </w:pPr>
          </w:p>
        </w:tc>
        <w:tc>
          <w:tcPr>
            <w:tcW w:w="425" w:type="dxa"/>
          </w:tcPr>
          <w:p w:rsidR="004350D3" w:rsidRPr="00593560" w:rsidRDefault="004350D3" w:rsidP="009E3966">
            <w:pPr>
              <w:pStyle w:val="Rodap"/>
              <w:ind w:right="79"/>
              <w:rPr>
                <w:rFonts w:ascii="Calibri" w:hAnsi="Calibri" w:cs="Arial"/>
                <w:b/>
                <w:sz w:val="24"/>
                <w:szCs w:val="24"/>
                <w:lang w:eastAsia="pt-BR"/>
              </w:rPr>
            </w:pPr>
          </w:p>
        </w:tc>
        <w:tc>
          <w:tcPr>
            <w:tcW w:w="2552" w:type="dxa"/>
          </w:tcPr>
          <w:p w:rsidR="004350D3" w:rsidRPr="00E67BD0" w:rsidRDefault="00E67BD0" w:rsidP="009E3966">
            <w:pPr>
              <w:pStyle w:val="Rodap"/>
              <w:ind w:right="79"/>
              <w:jc w:val="both"/>
              <w:rPr>
                <w:rFonts w:ascii="Calibri" w:hAnsi="Calibri" w:cs="Arial"/>
                <w:b/>
                <w:sz w:val="24"/>
                <w:szCs w:val="24"/>
                <w:lang w:eastAsia="pt-BR"/>
              </w:rPr>
            </w:pPr>
            <w:r w:rsidRPr="00E67BD0">
              <w:rPr>
                <w:rFonts w:ascii="Calibri" w:hAnsi="Calibri"/>
                <w:sz w:val="24"/>
                <w:szCs w:val="24"/>
              </w:rPr>
              <w:t xml:space="preserve">Tabela 4.2.12 RDC 50/02; Inciso X do Art. 6º da IN 92/21; Incisos IV e V do Art. 51 da RDC </w:t>
            </w:r>
            <w:proofErr w:type="gramStart"/>
            <w:r w:rsidRPr="00E67BD0">
              <w:rPr>
                <w:rFonts w:ascii="Calibri" w:hAnsi="Calibri"/>
                <w:sz w:val="24"/>
                <w:szCs w:val="24"/>
              </w:rPr>
              <w:t>611/2022</w:t>
            </w:r>
            <w:proofErr w:type="gramEnd"/>
          </w:p>
        </w:tc>
      </w:tr>
      <w:tr w:rsidR="004350D3" w:rsidRPr="003C2A25" w:rsidTr="009E3966">
        <w:tc>
          <w:tcPr>
            <w:tcW w:w="10632" w:type="dxa"/>
            <w:gridSpan w:val="6"/>
          </w:tcPr>
          <w:p w:rsidR="004350D3" w:rsidRPr="00974F6F" w:rsidRDefault="00974F6F" w:rsidP="009E3966">
            <w:pPr>
              <w:pStyle w:val="Rodap"/>
              <w:ind w:right="79"/>
              <w:jc w:val="both"/>
              <w:rPr>
                <w:rFonts w:ascii="Calibri" w:hAnsi="Calibri" w:cs="Arial"/>
                <w:b/>
                <w:sz w:val="24"/>
                <w:szCs w:val="24"/>
                <w:lang w:eastAsia="pt-BR"/>
              </w:rPr>
            </w:pPr>
            <w:proofErr w:type="gramStart"/>
            <w:r w:rsidRPr="00974F6F">
              <w:rPr>
                <w:rFonts w:ascii="Calibri" w:hAnsi="Calibri"/>
                <w:b/>
                <w:sz w:val="24"/>
                <w:szCs w:val="24"/>
              </w:rPr>
              <w:t>21- Manutenção</w:t>
            </w:r>
            <w:proofErr w:type="gramEnd"/>
            <w:r w:rsidRPr="00974F6F">
              <w:rPr>
                <w:rFonts w:ascii="Calibri" w:hAnsi="Calibri"/>
                <w:b/>
                <w:sz w:val="24"/>
                <w:szCs w:val="24"/>
              </w:rPr>
              <w:t xml:space="preserve"> da Estrutura Física</w:t>
            </w:r>
          </w:p>
        </w:tc>
      </w:tr>
      <w:tr w:rsidR="004350D3" w:rsidRPr="004350D3" w:rsidTr="009E3966">
        <w:tc>
          <w:tcPr>
            <w:tcW w:w="6237" w:type="dxa"/>
          </w:tcPr>
          <w:p w:rsidR="004350D3" w:rsidRPr="00974F6F" w:rsidRDefault="00974F6F" w:rsidP="00974F6F">
            <w:pPr>
              <w:pStyle w:val="Ttulo2"/>
              <w:spacing w:after="0"/>
              <w:jc w:val="both"/>
              <w:outlineLvl w:val="1"/>
              <w:rPr>
                <w:rFonts w:ascii="Calibri" w:hAnsi="Calibri" w:cs="Arial"/>
                <w:b w:val="0"/>
                <w:bCs w:val="0"/>
                <w:sz w:val="24"/>
                <w:szCs w:val="24"/>
              </w:rPr>
            </w:pPr>
            <w:r w:rsidRPr="00974F6F">
              <w:rPr>
                <w:rFonts w:ascii="Calibri" w:hAnsi="Calibri" w:cs="Arial"/>
                <w:b w:val="0"/>
                <w:bCs w:val="0"/>
                <w:sz w:val="24"/>
                <w:szCs w:val="24"/>
              </w:rPr>
              <w:t>Realiza ações de manutenção preventiva e corretiva das instalações prediais, de forma própria ou terceirizada e mantém disponível documentação e registro. As instalações físicas dos ambientes externos e internos estão em boas condições de conservação, segurança, organização, conforto e limpeza.</w:t>
            </w:r>
          </w:p>
        </w:tc>
        <w:tc>
          <w:tcPr>
            <w:tcW w:w="426" w:type="dxa"/>
          </w:tcPr>
          <w:p w:rsidR="004350D3" w:rsidRPr="00E72902" w:rsidRDefault="004350D3" w:rsidP="009E3966">
            <w:pPr>
              <w:pStyle w:val="Rodap"/>
              <w:rPr>
                <w:rFonts w:ascii="Calibri" w:hAnsi="Calibri" w:cs="Arial"/>
                <w:b/>
                <w:sz w:val="24"/>
                <w:szCs w:val="24"/>
                <w:lang w:eastAsia="pt-BR"/>
              </w:rPr>
            </w:pPr>
          </w:p>
        </w:tc>
        <w:tc>
          <w:tcPr>
            <w:tcW w:w="425" w:type="dxa"/>
          </w:tcPr>
          <w:p w:rsidR="004350D3" w:rsidRPr="00E72902" w:rsidRDefault="004350D3" w:rsidP="009E3966">
            <w:pPr>
              <w:pStyle w:val="Rodap"/>
              <w:rPr>
                <w:rFonts w:ascii="Calibri" w:hAnsi="Calibri" w:cs="Arial"/>
                <w:b/>
                <w:sz w:val="24"/>
                <w:szCs w:val="24"/>
                <w:lang w:eastAsia="pt-BR"/>
              </w:rPr>
            </w:pPr>
          </w:p>
        </w:tc>
        <w:tc>
          <w:tcPr>
            <w:tcW w:w="567" w:type="dxa"/>
          </w:tcPr>
          <w:p w:rsidR="004350D3" w:rsidRPr="00E72902" w:rsidRDefault="004350D3" w:rsidP="009E3966">
            <w:pPr>
              <w:pStyle w:val="Rodap"/>
              <w:rPr>
                <w:rFonts w:ascii="Calibri" w:hAnsi="Calibri" w:cs="Arial"/>
                <w:b/>
                <w:sz w:val="24"/>
                <w:szCs w:val="24"/>
                <w:lang w:eastAsia="pt-BR"/>
              </w:rPr>
            </w:pPr>
          </w:p>
        </w:tc>
        <w:tc>
          <w:tcPr>
            <w:tcW w:w="425" w:type="dxa"/>
          </w:tcPr>
          <w:p w:rsidR="004350D3" w:rsidRPr="00E72902" w:rsidRDefault="004350D3" w:rsidP="009E3966">
            <w:pPr>
              <w:pStyle w:val="Rodap"/>
              <w:ind w:right="79"/>
              <w:rPr>
                <w:rFonts w:ascii="Calibri" w:hAnsi="Calibri" w:cs="Arial"/>
                <w:b/>
                <w:sz w:val="24"/>
                <w:szCs w:val="24"/>
                <w:lang w:eastAsia="pt-BR"/>
              </w:rPr>
            </w:pPr>
          </w:p>
        </w:tc>
        <w:tc>
          <w:tcPr>
            <w:tcW w:w="2552" w:type="dxa"/>
          </w:tcPr>
          <w:p w:rsidR="004350D3" w:rsidRPr="00974F6F" w:rsidRDefault="00974F6F" w:rsidP="009E3966">
            <w:pPr>
              <w:pStyle w:val="Rodap"/>
              <w:ind w:right="79"/>
              <w:jc w:val="both"/>
              <w:rPr>
                <w:rFonts w:ascii="Calibri" w:hAnsi="Calibri" w:cs="Arial"/>
                <w:b/>
                <w:sz w:val="24"/>
                <w:szCs w:val="24"/>
                <w:lang w:eastAsia="pt-BR"/>
              </w:rPr>
            </w:pPr>
            <w:r w:rsidRPr="00974F6F">
              <w:rPr>
                <w:rFonts w:ascii="Calibri" w:hAnsi="Calibri"/>
                <w:sz w:val="24"/>
                <w:szCs w:val="24"/>
              </w:rPr>
              <w:t xml:space="preserve">Inciso VII do Art.23, Art. 36 e Art. 42 da RDC </w:t>
            </w:r>
            <w:proofErr w:type="gramStart"/>
            <w:r w:rsidRPr="00974F6F">
              <w:rPr>
                <w:rFonts w:ascii="Calibri" w:hAnsi="Calibri"/>
                <w:sz w:val="24"/>
                <w:szCs w:val="24"/>
              </w:rPr>
              <w:t>63/2011</w:t>
            </w:r>
            <w:proofErr w:type="gramEnd"/>
            <w:r w:rsidRPr="00974F6F">
              <w:rPr>
                <w:rFonts w:ascii="Calibri" w:hAnsi="Calibri"/>
                <w:sz w:val="24"/>
                <w:szCs w:val="24"/>
              </w:rPr>
              <w:t xml:space="preserve"> </w:t>
            </w:r>
          </w:p>
        </w:tc>
      </w:tr>
      <w:tr w:rsidR="004350D3" w:rsidRPr="003C2A25" w:rsidTr="009E3966">
        <w:tc>
          <w:tcPr>
            <w:tcW w:w="10632" w:type="dxa"/>
            <w:gridSpan w:val="6"/>
          </w:tcPr>
          <w:p w:rsidR="004350D3" w:rsidRPr="002847CE" w:rsidRDefault="002847CE" w:rsidP="009E3966">
            <w:pPr>
              <w:pStyle w:val="Rodap"/>
              <w:ind w:right="79"/>
              <w:jc w:val="both"/>
              <w:rPr>
                <w:rFonts w:ascii="Calibri" w:hAnsi="Calibri" w:cs="Arial"/>
                <w:b/>
                <w:sz w:val="24"/>
                <w:szCs w:val="24"/>
                <w:lang w:eastAsia="pt-BR"/>
              </w:rPr>
            </w:pPr>
            <w:proofErr w:type="gramStart"/>
            <w:r w:rsidRPr="002847CE">
              <w:rPr>
                <w:rFonts w:ascii="Calibri" w:hAnsi="Calibri"/>
                <w:b/>
                <w:sz w:val="24"/>
                <w:szCs w:val="24"/>
              </w:rPr>
              <w:t>22- Proteç</w:t>
            </w:r>
            <w:r>
              <w:rPr>
                <w:rFonts w:ascii="Calibri" w:hAnsi="Calibri"/>
                <w:b/>
                <w:sz w:val="24"/>
                <w:szCs w:val="24"/>
              </w:rPr>
              <w:t>ão</w:t>
            </w:r>
            <w:proofErr w:type="gramEnd"/>
            <w:r>
              <w:rPr>
                <w:rFonts w:ascii="Calibri" w:hAnsi="Calibri"/>
                <w:b/>
                <w:sz w:val="24"/>
                <w:szCs w:val="24"/>
              </w:rPr>
              <w:t xml:space="preserve"> e Guarda dos Cassetes/Chassi</w:t>
            </w:r>
            <w:r w:rsidRPr="002847CE">
              <w:rPr>
                <w:rFonts w:ascii="Calibri" w:hAnsi="Calibri"/>
                <w:b/>
                <w:sz w:val="24"/>
                <w:szCs w:val="24"/>
              </w:rPr>
              <w:t>s na Sala de Exames (convencional e CR)</w:t>
            </w:r>
          </w:p>
        </w:tc>
      </w:tr>
      <w:tr w:rsidR="004350D3" w:rsidRPr="004350D3" w:rsidTr="009E3966">
        <w:tc>
          <w:tcPr>
            <w:tcW w:w="6237" w:type="dxa"/>
          </w:tcPr>
          <w:p w:rsidR="004350D3" w:rsidRPr="00113950" w:rsidRDefault="002847CE" w:rsidP="009E3966">
            <w:pPr>
              <w:pStyle w:val="Ttulo2"/>
              <w:spacing w:after="0"/>
              <w:jc w:val="both"/>
              <w:outlineLvl w:val="1"/>
              <w:rPr>
                <w:rFonts w:ascii="Calibri" w:hAnsi="Calibri" w:cs="Arial"/>
                <w:b w:val="0"/>
                <w:bCs w:val="0"/>
                <w:sz w:val="24"/>
                <w:szCs w:val="24"/>
              </w:rPr>
            </w:pPr>
            <w:r w:rsidRPr="002847CE">
              <w:rPr>
                <w:rFonts w:ascii="Calibri" w:hAnsi="Calibri" w:cs="Arial"/>
                <w:b w:val="0"/>
                <w:bCs w:val="0"/>
                <w:sz w:val="24"/>
                <w:szCs w:val="24"/>
              </w:rPr>
              <w:t>Guarda todos os cassetes/chassis no interior da sala com proteção adequada.</w:t>
            </w:r>
          </w:p>
        </w:tc>
        <w:tc>
          <w:tcPr>
            <w:tcW w:w="426" w:type="dxa"/>
          </w:tcPr>
          <w:p w:rsidR="004350D3" w:rsidRPr="00E72902" w:rsidRDefault="004350D3" w:rsidP="009E3966">
            <w:pPr>
              <w:pStyle w:val="Rodap"/>
              <w:rPr>
                <w:rFonts w:ascii="Calibri" w:hAnsi="Calibri" w:cs="Arial"/>
                <w:b/>
                <w:sz w:val="24"/>
                <w:szCs w:val="24"/>
                <w:lang w:eastAsia="pt-BR"/>
              </w:rPr>
            </w:pPr>
          </w:p>
        </w:tc>
        <w:tc>
          <w:tcPr>
            <w:tcW w:w="425" w:type="dxa"/>
          </w:tcPr>
          <w:p w:rsidR="004350D3" w:rsidRPr="00E72902" w:rsidRDefault="004350D3" w:rsidP="009E3966">
            <w:pPr>
              <w:pStyle w:val="Rodap"/>
              <w:rPr>
                <w:rFonts w:ascii="Calibri" w:hAnsi="Calibri" w:cs="Arial"/>
                <w:b/>
                <w:sz w:val="24"/>
                <w:szCs w:val="24"/>
                <w:lang w:eastAsia="pt-BR"/>
              </w:rPr>
            </w:pPr>
          </w:p>
        </w:tc>
        <w:tc>
          <w:tcPr>
            <w:tcW w:w="567" w:type="dxa"/>
          </w:tcPr>
          <w:p w:rsidR="004350D3" w:rsidRPr="00E72902" w:rsidRDefault="004350D3" w:rsidP="009E3966">
            <w:pPr>
              <w:pStyle w:val="Rodap"/>
              <w:rPr>
                <w:rFonts w:ascii="Calibri" w:hAnsi="Calibri" w:cs="Arial"/>
                <w:b/>
                <w:sz w:val="24"/>
                <w:szCs w:val="24"/>
                <w:lang w:eastAsia="pt-BR"/>
              </w:rPr>
            </w:pPr>
          </w:p>
        </w:tc>
        <w:tc>
          <w:tcPr>
            <w:tcW w:w="425" w:type="dxa"/>
          </w:tcPr>
          <w:p w:rsidR="004350D3" w:rsidRPr="00E72902" w:rsidRDefault="004350D3" w:rsidP="009E3966">
            <w:pPr>
              <w:pStyle w:val="Rodap"/>
              <w:ind w:right="79"/>
              <w:rPr>
                <w:rFonts w:ascii="Calibri" w:hAnsi="Calibri" w:cs="Arial"/>
                <w:b/>
                <w:sz w:val="24"/>
                <w:szCs w:val="24"/>
                <w:lang w:eastAsia="pt-BR"/>
              </w:rPr>
            </w:pPr>
          </w:p>
        </w:tc>
        <w:tc>
          <w:tcPr>
            <w:tcW w:w="2552" w:type="dxa"/>
          </w:tcPr>
          <w:p w:rsidR="004350D3" w:rsidRPr="002847CE" w:rsidRDefault="002847CE" w:rsidP="009E3966">
            <w:pPr>
              <w:pStyle w:val="Rodap"/>
              <w:ind w:right="79"/>
              <w:jc w:val="both"/>
              <w:rPr>
                <w:rFonts w:ascii="Calibri" w:hAnsi="Calibri" w:cs="Arial"/>
                <w:b/>
                <w:sz w:val="24"/>
                <w:szCs w:val="24"/>
                <w:lang w:eastAsia="pt-BR"/>
              </w:rPr>
            </w:pPr>
            <w:r w:rsidRPr="002847CE">
              <w:rPr>
                <w:rFonts w:ascii="Calibri" w:hAnsi="Calibri"/>
                <w:sz w:val="24"/>
                <w:szCs w:val="24"/>
              </w:rPr>
              <w:t>Art. 54 da RDC 63/2011</w:t>
            </w:r>
          </w:p>
        </w:tc>
      </w:tr>
      <w:tr w:rsidR="004350D3" w:rsidRPr="003864A7" w:rsidTr="009E3966">
        <w:tc>
          <w:tcPr>
            <w:tcW w:w="10632" w:type="dxa"/>
            <w:gridSpan w:val="6"/>
          </w:tcPr>
          <w:p w:rsidR="004350D3" w:rsidRPr="00C934C3" w:rsidRDefault="00C934C3" w:rsidP="009E3966">
            <w:pPr>
              <w:pStyle w:val="Rodap"/>
              <w:ind w:right="79"/>
              <w:jc w:val="both"/>
              <w:rPr>
                <w:rFonts w:ascii="Calibri" w:hAnsi="Calibri" w:cs="Arial"/>
                <w:b/>
                <w:sz w:val="24"/>
                <w:szCs w:val="24"/>
                <w:lang w:eastAsia="pt-BR"/>
              </w:rPr>
            </w:pPr>
            <w:proofErr w:type="gramStart"/>
            <w:r w:rsidRPr="00C934C3">
              <w:rPr>
                <w:rFonts w:ascii="Calibri" w:hAnsi="Calibri"/>
                <w:b/>
                <w:sz w:val="24"/>
                <w:szCs w:val="24"/>
              </w:rPr>
              <w:t>23- Uso</w:t>
            </w:r>
            <w:proofErr w:type="gramEnd"/>
            <w:r w:rsidRPr="00C934C3">
              <w:rPr>
                <w:rFonts w:ascii="Calibri" w:hAnsi="Calibri"/>
                <w:b/>
                <w:sz w:val="24"/>
                <w:szCs w:val="24"/>
              </w:rPr>
              <w:t xml:space="preserve"> e Guarda dos </w:t>
            </w:r>
            <w:proofErr w:type="spellStart"/>
            <w:r w:rsidRPr="00C934C3">
              <w:rPr>
                <w:rFonts w:ascii="Calibri" w:hAnsi="Calibri"/>
                <w:b/>
                <w:sz w:val="24"/>
                <w:szCs w:val="24"/>
              </w:rPr>
              <w:t>Dosímetros</w:t>
            </w:r>
            <w:proofErr w:type="spellEnd"/>
          </w:p>
        </w:tc>
      </w:tr>
      <w:tr w:rsidR="004350D3" w:rsidRPr="005821CB" w:rsidTr="009E3966">
        <w:tc>
          <w:tcPr>
            <w:tcW w:w="6237" w:type="dxa"/>
          </w:tcPr>
          <w:p w:rsidR="004350D3" w:rsidRPr="003E6B75" w:rsidRDefault="00E21982" w:rsidP="00E21982">
            <w:pPr>
              <w:pStyle w:val="Ttulo2"/>
              <w:spacing w:after="0"/>
              <w:jc w:val="both"/>
              <w:outlineLvl w:val="1"/>
              <w:rPr>
                <w:rFonts w:ascii="Calibri" w:hAnsi="Calibri" w:cs="Arial"/>
                <w:b w:val="0"/>
                <w:bCs w:val="0"/>
                <w:sz w:val="24"/>
                <w:szCs w:val="24"/>
              </w:rPr>
            </w:pPr>
            <w:r w:rsidRPr="00E21982">
              <w:rPr>
                <w:rFonts w:ascii="Calibri" w:hAnsi="Calibri" w:cs="Arial"/>
                <w:b w:val="0"/>
                <w:bCs w:val="0"/>
                <w:sz w:val="24"/>
                <w:szCs w:val="24"/>
              </w:rPr>
              <w:t xml:space="preserve">Cada </w:t>
            </w:r>
            <w:proofErr w:type="spellStart"/>
            <w:r w:rsidRPr="00E21982">
              <w:rPr>
                <w:rFonts w:ascii="Calibri" w:hAnsi="Calibri" w:cs="Arial"/>
                <w:b w:val="0"/>
                <w:bCs w:val="0"/>
                <w:sz w:val="24"/>
                <w:szCs w:val="24"/>
              </w:rPr>
              <w:t>dosímetro</w:t>
            </w:r>
            <w:proofErr w:type="spellEnd"/>
            <w:r w:rsidRPr="00E21982">
              <w:rPr>
                <w:rFonts w:ascii="Calibri" w:hAnsi="Calibri" w:cs="Arial"/>
                <w:b w:val="0"/>
                <w:bCs w:val="0"/>
                <w:sz w:val="24"/>
                <w:szCs w:val="24"/>
              </w:rPr>
              <w:t xml:space="preserve"> é utilizado por único usuário, exclusivamente no serviço de saúde ou setor para o qual foi adquirido. Quando não está em uso</w:t>
            </w:r>
            <w:r>
              <w:rPr>
                <w:rFonts w:ascii="Calibri" w:hAnsi="Calibri" w:cs="Arial"/>
                <w:b w:val="0"/>
                <w:bCs w:val="0"/>
                <w:sz w:val="24"/>
                <w:szCs w:val="24"/>
              </w:rPr>
              <w:t xml:space="preserve"> </w:t>
            </w:r>
            <w:r w:rsidRPr="00E21982">
              <w:rPr>
                <w:rFonts w:ascii="Calibri" w:hAnsi="Calibri" w:cs="Arial"/>
                <w:b w:val="0"/>
                <w:bCs w:val="0"/>
                <w:sz w:val="24"/>
                <w:szCs w:val="24"/>
              </w:rPr>
              <w:t xml:space="preserve">é mantido junto ao </w:t>
            </w:r>
            <w:proofErr w:type="spellStart"/>
            <w:r w:rsidRPr="00E21982">
              <w:rPr>
                <w:rFonts w:ascii="Calibri" w:hAnsi="Calibri" w:cs="Arial"/>
                <w:b w:val="0"/>
                <w:bCs w:val="0"/>
                <w:sz w:val="24"/>
                <w:szCs w:val="24"/>
              </w:rPr>
              <w:t>dosímetro</w:t>
            </w:r>
            <w:proofErr w:type="spellEnd"/>
            <w:r w:rsidRPr="00E21982">
              <w:rPr>
                <w:rFonts w:ascii="Calibri" w:hAnsi="Calibri" w:cs="Arial"/>
                <w:b w:val="0"/>
                <w:bCs w:val="0"/>
                <w:sz w:val="24"/>
                <w:szCs w:val="24"/>
              </w:rPr>
              <w:t xml:space="preserve"> padrão em local seguro da área livre.</w:t>
            </w:r>
          </w:p>
        </w:tc>
        <w:tc>
          <w:tcPr>
            <w:tcW w:w="426" w:type="dxa"/>
          </w:tcPr>
          <w:p w:rsidR="004350D3" w:rsidRPr="003E6B75" w:rsidRDefault="004350D3" w:rsidP="009E3966">
            <w:pPr>
              <w:pStyle w:val="Rodap"/>
              <w:rPr>
                <w:rFonts w:ascii="Calibri" w:hAnsi="Calibri" w:cs="Arial"/>
                <w:b/>
                <w:sz w:val="24"/>
                <w:szCs w:val="24"/>
                <w:lang w:eastAsia="pt-BR"/>
              </w:rPr>
            </w:pPr>
          </w:p>
        </w:tc>
        <w:tc>
          <w:tcPr>
            <w:tcW w:w="425" w:type="dxa"/>
          </w:tcPr>
          <w:p w:rsidR="004350D3" w:rsidRPr="003E6B75" w:rsidRDefault="004350D3" w:rsidP="009E3966">
            <w:pPr>
              <w:pStyle w:val="Rodap"/>
              <w:rPr>
                <w:rFonts w:ascii="Calibri" w:hAnsi="Calibri" w:cs="Arial"/>
                <w:b/>
                <w:sz w:val="24"/>
                <w:szCs w:val="24"/>
                <w:lang w:eastAsia="pt-BR"/>
              </w:rPr>
            </w:pPr>
          </w:p>
        </w:tc>
        <w:tc>
          <w:tcPr>
            <w:tcW w:w="567" w:type="dxa"/>
          </w:tcPr>
          <w:p w:rsidR="004350D3" w:rsidRPr="003E6B75" w:rsidRDefault="004350D3" w:rsidP="009E3966">
            <w:pPr>
              <w:pStyle w:val="Rodap"/>
              <w:rPr>
                <w:rFonts w:ascii="Calibri" w:hAnsi="Calibri" w:cs="Arial"/>
                <w:b/>
                <w:sz w:val="24"/>
                <w:szCs w:val="24"/>
                <w:lang w:eastAsia="pt-BR"/>
              </w:rPr>
            </w:pPr>
          </w:p>
        </w:tc>
        <w:tc>
          <w:tcPr>
            <w:tcW w:w="425" w:type="dxa"/>
          </w:tcPr>
          <w:p w:rsidR="004350D3" w:rsidRPr="003E6B75" w:rsidRDefault="004350D3" w:rsidP="009E3966">
            <w:pPr>
              <w:pStyle w:val="Rodap"/>
              <w:ind w:right="79"/>
              <w:rPr>
                <w:rFonts w:ascii="Calibri" w:hAnsi="Calibri" w:cs="Arial"/>
                <w:b/>
                <w:sz w:val="24"/>
                <w:szCs w:val="24"/>
                <w:lang w:eastAsia="pt-BR"/>
              </w:rPr>
            </w:pPr>
          </w:p>
        </w:tc>
        <w:tc>
          <w:tcPr>
            <w:tcW w:w="2552" w:type="dxa"/>
          </w:tcPr>
          <w:p w:rsidR="004350D3" w:rsidRPr="002959D5" w:rsidRDefault="002959D5" w:rsidP="009E3966">
            <w:pPr>
              <w:pStyle w:val="Rodap"/>
              <w:ind w:right="79"/>
              <w:jc w:val="both"/>
              <w:rPr>
                <w:rFonts w:ascii="Calibri" w:hAnsi="Calibri" w:cs="Arial"/>
                <w:b/>
                <w:sz w:val="24"/>
                <w:szCs w:val="24"/>
                <w:lang w:val="en-US" w:eastAsia="pt-BR"/>
              </w:rPr>
            </w:pPr>
            <w:r w:rsidRPr="002959D5">
              <w:rPr>
                <w:rFonts w:ascii="Calibri" w:hAnsi="Calibri"/>
                <w:sz w:val="24"/>
                <w:szCs w:val="24"/>
                <w:lang w:val="en-US"/>
              </w:rPr>
              <w:t>Art. 65 e Art. 66 da RDC 611/2022</w:t>
            </w:r>
          </w:p>
        </w:tc>
      </w:tr>
      <w:tr w:rsidR="002959D5" w:rsidRPr="002959D5" w:rsidTr="009E3966">
        <w:tc>
          <w:tcPr>
            <w:tcW w:w="10632" w:type="dxa"/>
            <w:gridSpan w:val="6"/>
          </w:tcPr>
          <w:p w:rsidR="002959D5" w:rsidRPr="002959D5" w:rsidRDefault="002959D5" w:rsidP="009E3966">
            <w:pPr>
              <w:pStyle w:val="Rodap"/>
              <w:ind w:right="79"/>
              <w:jc w:val="both"/>
              <w:rPr>
                <w:rFonts w:ascii="Calibri" w:hAnsi="Calibri"/>
                <w:b/>
                <w:sz w:val="24"/>
                <w:szCs w:val="24"/>
                <w:lang w:val="en-US"/>
              </w:rPr>
            </w:pPr>
            <w:proofErr w:type="gramStart"/>
            <w:r w:rsidRPr="002959D5">
              <w:rPr>
                <w:rFonts w:ascii="Calibri" w:hAnsi="Calibri"/>
                <w:b/>
                <w:sz w:val="24"/>
                <w:szCs w:val="24"/>
              </w:rPr>
              <w:t>24- Registro</w:t>
            </w:r>
            <w:proofErr w:type="gramEnd"/>
            <w:r w:rsidRPr="002959D5">
              <w:rPr>
                <w:rFonts w:ascii="Calibri" w:hAnsi="Calibri"/>
                <w:b/>
                <w:sz w:val="24"/>
                <w:szCs w:val="24"/>
              </w:rPr>
              <w:t xml:space="preserve"> do Equipamento</w:t>
            </w:r>
          </w:p>
        </w:tc>
      </w:tr>
      <w:tr w:rsidR="002959D5" w:rsidRPr="00046499" w:rsidTr="009E3966">
        <w:tc>
          <w:tcPr>
            <w:tcW w:w="6237" w:type="dxa"/>
          </w:tcPr>
          <w:p w:rsidR="002959D5" w:rsidRPr="00046499" w:rsidRDefault="00046499" w:rsidP="00E21982">
            <w:pPr>
              <w:pStyle w:val="Ttulo2"/>
              <w:spacing w:after="0"/>
              <w:jc w:val="both"/>
              <w:outlineLvl w:val="1"/>
              <w:rPr>
                <w:rFonts w:ascii="Calibri" w:hAnsi="Calibri" w:cs="Arial"/>
                <w:b w:val="0"/>
                <w:bCs w:val="0"/>
                <w:sz w:val="24"/>
                <w:szCs w:val="24"/>
              </w:rPr>
            </w:pPr>
            <w:r>
              <w:rPr>
                <w:rFonts w:ascii="Calibri" w:hAnsi="Calibri"/>
                <w:b w:val="0"/>
                <w:sz w:val="24"/>
                <w:szCs w:val="24"/>
              </w:rPr>
              <w:t xml:space="preserve">O </w:t>
            </w:r>
            <w:r w:rsidRPr="00046499">
              <w:rPr>
                <w:rFonts w:ascii="Calibri" w:hAnsi="Calibri"/>
                <w:b w:val="0"/>
                <w:sz w:val="24"/>
                <w:szCs w:val="24"/>
              </w:rPr>
              <w:t>Equipamento</w:t>
            </w:r>
            <w:r>
              <w:rPr>
                <w:rFonts w:ascii="Calibri" w:hAnsi="Calibri"/>
                <w:b w:val="0"/>
                <w:sz w:val="24"/>
                <w:szCs w:val="24"/>
              </w:rPr>
              <w:t xml:space="preserve"> de Mamografia é </w:t>
            </w:r>
            <w:r w:rsidRPr="00046499">
              <w:rPr>
                <w:rFonts w:ascii="Calibri" w:hAnsi="Calibri"/>
                <w:b w:val="0"/>
                <w:sz w:val="24"/>
                <w:szCs w:val="24"/>
              </w:rPr>
              <w:t>regularizado junto a ANVISA</w:t>
            </w:r>
          </w:p>
        </w:tc>
        <w:tc>
          <w:tcPr>
            <w:tcW w:w="426" w:type="dxa"/>
          </w:tcPr>
          <w:p w:rsidR="002959D5" w:rsidRPr="003E6B75" w:rsidRDefault="002959D5" w:rsidP="009E3966">
            <w:pPr>
              <w:pStyle w:val="Rodap"/>
              <w:rPr>
                <w:rFonts w:ascii="Calibri" w:hAnsi="Calibri" w:cs="Arial"/>
                <w:b/>
                <w:sz w:val="24"/>
                <w:szCs w:val="24"/>
                <w:lang w:eastAsia="pt-BR"/>
              </w:rPr>
            </w:pPr>
          </w:p>
        </w:tc>
        <w:tc>
          <w:tcPr>
            <w:tcW w:w="425" w:type="dxa"/>
          </w:tcPr>
          <w:p w:rsidR="002959D5" w:rsidRPr="003E6B75" w:rsidRDefault="002959D5" w:rsidP="009E3966">
            <w:pPr>
              <w:pStyle w:val="Rodap"/>
              <w:rPr>
                <w:rFonts w:ascii="Calibri" w:hAnsi="Calibri" w:cs="Arial"/>
                <w:b/>
                <w:sz w:val="24"/>
                <w:szCs w:val="24"/>
                <w:lang w:eastAsia="pt-BR"/>
              </w:rPr>
            </w:pPr>
          </w:p>
        </w:tc>
        <w:tc>
          <w:tcPr>
            <w:tcW w:w="567" w:type="dxa"/>
          </w:tcPr>
          <w:p w:rsidR="002959D5" w:rsidRPr="003E6B75" w:rsidRDefault="002959D5" w:rsidP="009E3966">
            <w:pPr>
              <w:pStyle w:val="Rodap"/>
              <w:rPr>
                <w:rFonts w:ascii="Calibri" w:hAnsi="Calibri" w:cs="Arial"/>
                <w:b/>
                <w:sz w:val="24"/>
                <w:szCs w:val="24"/>
                <w:lang w:eastAsia="pt-BR"/>
              </w:rPr>
            </w:pPr>
          </w:p>
        </w:tc>
        <w:tc>
          <w:tcPr>
            <w:tcW w:w="425" w:type="dxa"/>
          </w:tcPr>
          <w:p w:rsidR="002959D5" w:rsidRPr="003E6B75" w:rsidRDefault="002959D5" w:rsidP="009E3966">
            <w:pPr>
              <w:pStyle w:val="Rodap"/>
              <w:ind w:right="79"/>
              <w:rPr>
                <w:rFonts w:ascii="Calibri" w:hAnsi="Calibri" w:cs="Arial"/>
                <w:b/>
                <w:sz w:val="24"/>
                <w:szCs w:val="24"/>
                <w:lang w:eastAsia="pt-BR"/>
              </w:rPr>
            </w:pPr>
          </w:p>
        </w:tc>
        <w:tc>
          <w:tcPr>
            <w:tcW w:w="2552" w:type="dxa"/>
          </w:tcPr>
          <w:p w:rsidR="002959D5" w:rsidRPr="00046499" w:rsidRDefault="00046499" w:rsidP="009E3966">
            <w:pPr>
              <w:pStyle w:val="Rodap"/>
              <w:ind w:right="79"/>
              <w:jc w:val="both"/>
              <w:rPr>
                <w:rFonts w:ascii="Calibri" w:hAnsi="Calibri"/>
                <w:sz w:val="24"/>
                <w:szCs w:val="24"/>
              </w:rPr>
            </w:pPr>
            <w:r w:rsidRPr="00046499">
              <w:rPr>
                <w:rFonts w:ascii="Calibri" w:hAnsi="Calibri"/>
                <w:sz w:val="24"/>
                <w:szCs w:val="24"/>
              </w:rPr>
              <w:t>Art. 25 da RDC 611/2022 e Art. 11 da RDC 579/2021</w:t>
            </w:r>
          </w:p>
        </w:tc>
      </w:tr>
      <w:tr w:rsidR="00046499" w:rsidRPr="00046499" w:rsidTr="009E3966">
        <w:tc>
          <w:tcPr>
            <w:tcW w:w="10632" w:type="dxa"/>
            <w:gridSpan w:val="6"/>
          </w:tcPr>
          <w:p w:rsidR="00046499" w:rsidRPr="00046499" w:rsidRDefault="00046499" w:rsidP="009E3966">
            <w:pPr>
              <w:pStyle w:val="Rodap"/>
              <w:ind w:right="79"/>
              <w:jc w:val="both"/>
              <w:rPr>
                <w:rFonts w:ascii="Calibri" w:hAnsi="Calibri"/>
                <w:b/>
                <w:sz w:val="24"/>
                <w:szCs w:val="24"/>
              </w:rPr>
            </w:pPr>
            <w:r w:rsidRPr="00046499">
              <w:rPr>
                <w:rFonts w:ascii="Calibri" w:hAnsi="Calibri"/>
                <w:b/>
                <w:sz w:val="24"/>
                <w:szCs w:val="24"/>
              </w:rPr>
              <w:t xml:space="preserve">25- Indicações do Painel, Controle Automático de Exposição (CAE) e Grade </w:t>
            </w:r>
            <w:proofErr w:type="gramStart"/>
            <w:r w:rsidRPr="00046499">
              <w:rPr>
                <w:rFonts w:ascii="Calibri" w:hAnsi="Calibri"/>
                <w:b/>
                <w:sz w:val="24"/>
                <w:szCs w:val="24"/>
              </w:rPr>
              <w:t>Antidifusora</w:t>
            </w:r>
            <w:proofErr w:type="gramEnd"/>
          </w:p>
        </w:tc>
      </w:tr>
      <w:tr w:rsidR="002959D5" w:rsidRPr="00046499" w:rsidTr="009E3966">
        <w:tc>
          <w:tcPr>
            <w:tcW w:w="6237" w:type="dxa"/>
          </w:tcPr>
          <w:p w:rsidR="002959D5" w:rsidRPr="00E21982" w:rsidRDefault="00C174A8" w:rsidP="00C174A8">
            <w:pPr>
              <w:pStyle w:val="Ttulo2"/>
              <w:spacing w:after="0"/>
              <w:jc w:val="both"/>
              <w:outlineLvl w:val="1"/>
              <w:rPr>
                <w:rFonts w:ascii="Calibri" w:hAnsi="Calibri" w:cs="Arial"/>
                <w:b w:val="0"/>
                <w:bCs w:val="0"/>
                <w:sz w:val="24"/>
                <w:szCs w:val="24"/>
              </w:rPr>
            </w:pPr>
            <w:r w:rsidRPr="00C174A8">
              <w:rPr>
                <w:rFonts w:ascii="Calibri" w:hAnsi="Calibri" w:cs="Arial"/>
                <w:b w:val="0"/>
                <w:bCs w:val="0"/>
                <w:sz w:val="24"/>
                <w:szCs w:val="24"/>
              </w:rPr>
              <w:t>Equipamento possui indicação no painel de controle dos parâmetros básicos (Tensão (</w:t>
            </w:r>
            <w:proofErr w:type="spellStart"/>
            <w:proofErr w:type="gramStart"/>
            <w:r w:rsidRPr="00C174A8">
              <w:rPr>
                <w:rFonts w:ascii="Calibri" w:hAnsi="Calibri" w:cs="Arial"/>
                <w:b w:val="0"/>
                <w:bCs w:val="0"/>
                <w:sz w:val="24"/>
                <w:szCs w:val="24"/>
              </w:rPr>
              <w:t>kVp</w:t>
            </w:r>
            <w:proofErr w:type="spellEnd"/>
            <w:proofErr w:type="gramEnd"/>
            <w:r w:rsidRPr="00C174A8">
              <w:rPr>
                <w:rFonts w:ascii="Calibri" w:hAnsi="Calibri" w:cs="Arial"/>
                <w:b w:val="0"/>
                <w:bCs w:val="0"/>
                <w:sz w:val="24"/>
                <w:szCs w:val="24"/>
              </w:rPr>
              <w:t>), Corrente (</w:t>
            </w:r>
            <w:proofErr w:type="spellStart"/>
            <w:r w:rsidRPr="00C174A8">
              <w:rPr>
                <w:rFonts w:ascii="Calibri" w:hAnsi="Calibri" w:cs="Arial"/>
                <w:b w:val="0"/>
                <w:bCs w:val="0"/>
                <w:sz w:val="24"/>
                <w:szCs w:val="24"/>
              </w:rPr>
              <w:t>mA</w:t>
            </w:r>
            <w:proofErr w:type="spellEnd"/>
            <w:r w:rsidRPr="00C174A8">
              <w:rPr>
                <w:rFonts w:ascii="Calibri" w:hAnsi="Calibri" w:cs="Arial"/>
                <w:b w:val="0"/>
                <w:bCs w:val="0"/>
                <w:sz w:val="24"/>
                <w:szCs w:val="24"/>
              </w:rPr>
              <w:t>) e Tempo (s) ou o produto</w:t>
            </w:r>
            <w:r>
              <w:rPr>
                <w:rFonts w:ascii="Calibri" w:hAnsi="Calibri" w:cs="Arial"/>
                <w:b w:val="0"/>
                <w:bCs w:val="0"/>
                <w:sz w:val="24"/>
                <w:szCs w:val="24"/>
              </w:rPr>
              <w:t xml:space="preserve"> </w:t>
            </w:r>
            <w:r w:rsidRPr="00C174A8">
              <w:rPr>
                <w:rFonts w:ascii="Calibri" w:hAnsi="Calibri" w:cs="Arial"/>
                <w:b w:val="0"/>
                <w:bCs w:val="0"/>
                <w:sz w:val="24"/>
                <w:szCs w:val="24"/>
              </w:rPr>
              <w:t>corrente x tempo (</w:t>
            </w:r>
            <w:proofErr w:type="spellStart"/>
            <w:r w:rsidRPr="00C174A8">
              <w:rPr>
                <w:rFonts w:ascii="Calibri" w:hAnsi="Calibri" w:cs="Arial"/>
                <w:b w:val="0"/>
                <w:bCs w:val="0"/>
                <w:sz w:val="24"/>
                <w:szCs w:val="24"/>
              </w:rPr>
              <w:t>mAs</w:t>
            </w:r>
            <w:proofErr w:type="spellEnd"/>
            <w:r w:rsidRPr="00C174A8">
              <w:rPr>
                <w:rFonts w:ascii="Calibri" w:hAnsi="Calibri" w:cs="Arial"/>
                <w:b w:val="0"/>
                <w:bCs w:val="0"/>
                <w:sz w:val="24"/>
                <w:szCs w:val="24"/>
              </w:rPr>
              <w:t>)), dispõe de Controle Automático de Exposição em funcionamento e suporte de receptor de imagem (</w:t>
            </w:r>
            <w:proofErr w:type="spellStart"/>
            <w:r w:rsidRPr="00C174A8">
              <w:rPr>
                <w:rFonts w:ascii="Calibri" w:hAnsi="Calibri" w:cs="Arial"/>
                <w:b w:val="0"/>
                <w:bCs w:val="0"/>
                <w:sz w:val="24"/>
                <w:szCs w:val="24"/>
              </w:rPr>
              <w:t>bucky</w:t>
            </w:r>
            <w:proofErr w:type="spellEnd"/>
            <w:r w:rsidRPr="00C174A8">
              <w:rPr>
                <w:rFonts w:ascii="Calibri" w:hAnsi="Calibri" w:cs="Arial"/>
                <w:b w:val="0"/>
                <w:bCs w:val="0"/>
                <w:sz w:val="24"/>
                <w:szCs w:val="24"/>
              </w:rPr>
              <w:t xml:space="preserve">) com grade </w:t>
            </w:r>
            <w:proofErr w:type="spellStart"/>
            <w:r w:rsidRPr="00C174A8">
              <w:rPr>
                <w:rFonts w:ascii="Calibri" w:hAnsi="Calibri" w:cs="Arial"/>
                <w:b w:val="0"/>
                <w:bCs w:val="0"/>
                <w:sz w:val="24"/>
                <w:szCs w:val="24"/>
              </w:rPr>
              <w:t>antidifusora</w:t>
            </w:r>
            <w:proofErr w:type="spellEnd"/>
            <w:r w:rsidRPr="00C174A8">
              <w:rPr>
                <w:rFonts w:ascii="Calibri" w:hAnsi="Calibri" w:cs="Arial"/>
                <w:b w:val="0"/>
                <w:bCs w:val="0"/>
                <w:sz w:val="24"/>
                <w:szCs w:val="24"/>
              </w:rPr>
              <w:t>.</w:t>
            </w:r>
          </w:p>
        </w:tc>
        <w:tc>
          <w:tcPr>
            <w:tcW w:w="426" w:type="dxa"/>
          </w:tcPr>
          <w:p w:rsidR="002959D5" w:rsidRPr="003E6B75" w:rsidRDefault="002959D5" w:rsidP="009E3966">
            <w:pPr>
              <w:pStyle w:val="Rodap"/>
              <w:rPr>
                <w:rFonts w:ascii="Calibri" w:hAnsi="Calibri" w:cs="Arial"/>
                <w:b/>
                <w:sz w:val="24"/>
                <w:szCs w:val="24"/>
                <w:lang w:eastAsia="pt-BR"/>
              </w:rPr>
            </w:pPr>
          </w:p>
        </w:tc>
        <w:tc>
          <w:tcPr>
            <w:tcW w:w="425" w:type="dxa"/>
          </w:tcPr>
          <w:p w:rsidR="002959D5" w:rsidRPr="003E6B75" w:rsidRDefault="002959D5" w:rsidP="009E3966">
            <w:pPr>
              <w:pStyle w:val="Rodap"/>
              <w:rPr>
                <w:rFonts w:ascii="Calibri" w:hAnsi="Calibri" w:cs="Arial"/>
                <w:b/>
                <w:sz w:val="24"/>
                <w:szCs w:val="24"/>
                <w:lang w:eastAsia="pt-BR"/>
              </w:rPr>
            </w:pPr>
          </w:p>
        </w:tc>
        <w:tc>
          <w:tcPr>
            <w:tcW w:w="567" w:type="dxa"/>
          </w:tcPr>
          <w:p w:rsidR="002959D5" w:rsidRPr="003E6B75" w:rsidRDefault="002959D5" w:rsidP="009E3966">
            <w:pPr>
              <w:pStyle w:val="Rodap"/>
              <w:rPr>
                <w:rFonts w:ascii="Calibri" w:hAnsi="Calibri" w:cs="Arial"/>
                <w:b/>
                <w:sz w:val="24"/>
                <w:szCs w:val="24"/>
                <w:lang w:eastAsia="pt-BR"/>
              </w:rPr>
            </w:pPr>
          </w:p>
        </w:tc>
        <w:tc>
          <w:tcPr>
            <w:tcW w:w="425" w:type="dxa"/>
          </w:tcPr>
          <w:p w:rsidR="002959D5" w:rsidRPr="003E6B75" w:rsidRDefault="002959D5" w:rsidP="009E3966">
            <w:pPr>
              <w:pStyle w:val="Rodap"/>
              <w:ind w:right="79"/>
              <w:rPr>
                <w:rFonts w:ascii="Calibri" w:hAnsi="Calibri" w:cs="Arial"/>
                <w:b/>
                <w:sz w:val="24"/>
                <w:szCs w:val="24"/>
                <w:lang w:eastAsia="pt-BR"/>
              </w:rPr>
            </w:pPr>
          </w:p>
        </w:tc>
        <w:tc>
          <w:tcPr>
            <w:tcW w:w="2552" w:type="dxa"/>
          </w:tcPr>
          <w:p w:rsidR="002959D5" w:rsidRPr="00C174A8" w:rsidRDefault="00C174A8" w:rsidP="009E3966">
            <w:pPr>
              <w:pStyle w:val="Rodap"/>
              <w:ind w:right="79"/>
              <w:jc w:val="both"/>
              <w:rPr>
                <w:rFonts w:ascii="Calibri" w:hAnsi="Calibri"/>
                <w:sz w:val="24"/>
                <w:szCs w:val="24"/>
              </w:rPr>
            </w:pPr>
            <w:r w:rsidRPr="00C174A8">
              <w:rPr>
                <w:rFonts w:ascii="Calibri" w:hAnsi="Calibri"/>
                <w:sz w:val="24"/>
                <w:szCs w:val="24"/>
              </w:rPr>
              <w:t>Incisos III</w:t>
            </w:r>
            <w:proofErr w:type="gramStart"/>
            <w:r w:rsidRPr="00C174A8">
              <w:rPr>
                <w:rFonts w:ascii="Calibri" w:hAnsi="Calibri"/>
                <w:sz w:val="24"/>
                <w:szCs w:val="24"/>
              </w:rPr>
              <w:t>, VI</w:t>
            </w:r>
            <w:proofErr w:type="gramEnd"/>
            <w:r w:rsidRPr="00C174A8">
              <w:rPr>
                <w:rFonts w:ascii="Calibri" w:hAnsi="Calibri"/>
                <w:sz w:val="24"/>
                <w:szCs w:val="24"/>
              </w:rPr>
              <w:t xml:space="preserve"> e VIII do Art. 6º da IN 92/21</w:t>
            </w:r>
          </w:p>
        </w:tc>
      </w:tr>
      <w:tr w:rsidR="00C174A8" w:rsidRPr="00046499" w:rsidTr="009E3966">
        <w:tc>
          <w:tcPr>
            <w:tcW w:w="10632" w:type="dxa"/>
            <w:gridSpan w:val="6"/>
          </w:tcPr>
          <w:p w:rsidR="00C174A8" w:rsidRPr="00C174A8" w:rsidRDefault="00C174A8" w:rsidP="009E3966">
            <w:pPr>
              <w:pStyle w:val="Rodap"/>
              <w:ind w:right="79"/>
              <w:jc w:val="both"/>
              <w:rPr>
                <w:rFonts w:ascii="Calibri" w:hAnsi="Calibri"/>
                <w:b/>
                <w:sz w:val="24"/>
                <w:szCs w:val="24"/>
              </w:rPr>
            </w:pPr>
            <w:r w:rsidRPr="00C174A8">
              <w:rPr>
                <w:rFonts w:ascii="Calibri" w:hAnsi="Calibri"/>
                <w:b/>
                <w:sz w:val="24"/>
                <w:szCs w:val="24"/>
              </w:rPr>
              <w:t>26- Bandeja e Sistema Automático de Compressão</w:t>
            </w:r>
          </w:p>
        </w:tc>
      </w:tr>
      <w:tr w:rsidR="00C174A8" w:rsidRPr="00046499" w:rsidTr="009E3966">
        <w:tc>
          <w:tcPr>
            <w:tcW w:w="6237" w:type="dxa"/>
          </w:tcPr>
          <w:p w:rsidR="00C174A8" w:rsidRPr="00E21982" w:rsidRDefault="00C174A8" w:rsidP="00E21982">
            <w:pPr>
              <w:pStyle w:val="Ttulo2"/>
              <w:spacing w:after="0"/>
              <w:jc w:val="both"/>
              <w:outlineLvl w:val="1"/>
              <w:rPr>
                <w:rFonts w:ascii="Calibri" w:hAnsi="Calibri" w:cs="Arial"/>
                <w:b w:val="0"/>
                <w:bCs w:val="0"/>
                <w:sz w:val="24"/>
                <w:szCs w:val="24"/>
              </w:rPr>
            </w:pPr>
            <w:r w:rsidRPr="00C174A8">
              <w:rPr>
                <w:rFonts w:ascii="Calibri" w:hAnsi="Calibri" w:cs="Arial"/>
                <w:b w:val="0"/>
                <w:bCs w:val="0"/>
                <w:sz w:val="24"/>
                <w:szCs w:val="24"/>
              </w:rPr>
              <w:t>Possui sistema automático de compressão, bandeja de compressão íntegra e fixada e a compressão está entre 150 e 200N (15,3 kgf e 20,4kgf).</w:t>
            </w:r>
          </w:p>
        </w:tc>
        <w:tc>
          <w:tcPr>
            <w:tcW w:w="426" w:type="dxa"/>
          </w:tcPr>
          <w:p w:rsidR="00C174A8" w:rsidRPr="003E6B75" w:rsidRDefault="00C174A8" w:rsidP="009E3966">
            <w:pPr>
              <w:pStyle w:val="Rodap"/>
              <w:rPr>
                <w:rFonts w:ascii="Calibri" w:hAnsi="Calibri" w:cs="Arial"/>
                <w:b/>
                <w:sz w:val="24"/>
                <w:szCs w:val="24"/>
                <w:lang w:eastAsia="pt-BR"/>
              </w:rPr>
            </w:pPr>
          </w:p>
        </w:tc>
        <w:tc>
          <w:tcPr>
            <w:tcW w:w="425" w:type="dxa"/>
          </w:tcPr>
          <w:p w:rsidR="00C174A8" w:rsidRPr="003E6B75" w:rsidRDefault="00C174A8" w:rsidP="009E3966">
            <w:pPr>
              <w:pStyle w:val="Rodap"/>
              <w:rPr>
                <w:rFonts w:ascii="Calibri" w:hAnsi="Calibri" w:cs="Arial"/>
                <w:b/>
                <w:sz w:val="24"/>
                <w:szCs w:val="24"/>
                <w:lang w:eastAsia="pt-BR"/>
              </w:rPr>
            </w:pPr>
          </w:p>
        </w:tc>
        <w:tc>
          <w:tcPr>
            <w:tcW w:w="567" w:type="dxa"/>
          </w:tcPr>
          <w:p w:rsidR="00C174A8" w:rsidRPr="003E6B75" w:rsidRDefault="00C174A8" w:rsidP="009E3966">
            <w:pPr>
              <w:pStyle w:val="Rodap"/>
              <w:rPr>
                <w:rFonts w:ascii="Calibri" w:hAnsi="Calibri" w:cs="Arial"/>
                <w:b/>
                <w:sz w:val="24"/>
                <w:szCs w:val="24"/>
                <w:lang w:eastAsia="pt-BR"/>
              </w:rPr>
            </w:pPr>
          </w:p>
        </w:tc>
        <w:tc>
          <w:tcPr>
            <w:tcW w:w="425" w:type="dxa"/>
          </w:tcPr>
          <w:p w:rsidR="00C174A8" w:rsidRPr="003E6B75" w:rsidRDefault="00C174A8" w:rsidP="009E3966">
            <w:pPr>
              <w:pStyle w:val="Rodap"/>
              <w:ind w:right="79"/>
              <w:rPr>
                <w:rFonts w:ascii="Calibri" w:hAnsi="Calibri" w:cs="Arial"/>
                <w:b/>
                <w:sz w:val="24"/>
                <w:szCs w:val="24"/>
                <w:lang w:eastAsia="pt-BR"/>
              </w:rPr>
            </w:pPr>
          </w:p>
        </w:tc>
        <w:tc>
          <w:tcPr>
            <w:tcW w:w="2552" w:type="dxa"/>
          </w:tcPr>
          <w:p w:rsidR="00C174A8" w:rsidRPr="00C174A8" w:rsidRDefault="00C174A8" w:rsidP="009E3966">
            <w:pPr>
              <w:pStyle w:val="Rodap"/>
              <w:ind w:right="79"/>
              <w:jc w:val="both"/>
              <w:rPr>
                <w:rFonts w:ascii="Calibri" w:hAnsi="Calibri"/>
                <w:sz w:val="24"/>
                <w:szCs w:val="24"/>
              </w:rPr>
            </w:pPr>
            <w:r w:rsidRPr="00C174A8">
              <w:rPr>
                <w:rFonts w:ascii="Calibri" w:hAnsi="Calibri"/>
                <w:sz w:val="24"/>
                <w:szCs w:val="24"/>
              </w:rPr>
              <w:t xml:space="preserve">Incisos IV e V do Art. 6º e Anexo I da IN 92/2021 </w:t>
            </w:r>
          </w:p>
        </w:tc>
      </w:tr>
    </w:tbl>
    <w:p w:rsidR="00316AF1" w:rsidRDefault="00316AF1" w:rsidP="009E3966">
      <w:pPr>
        <w:pStyle w:val="Ttulo2"/>
        <w:spacing w:before="0" w:beforeAutospacing="0" w:after="0" w:afterAutospacing="0"/>
        <w:rPr>
          <w:rFonts w:ascii="Arial" w:hAnsi="Arial" w:cs="Arial"/>
          <w:sz w:val="24"/>
          <w:szCs w:val="24"/>
        </w:rPr>
      </w:pPr>
    </w:p>
    <w:p w:rsidR="005821CB" w:rsidRDefault="005821CB" w:rsidP="009E3966">
      <w:pPr>
        <w:pStyle w:val="Ttulo2"/>
        <w:spacing w:before="0" w:beforeAutospacing="0" w:after="0" w:afterAutospacing="0"/>
        <w:rPr>
          <w:rFonts w:ascii="Arial" w:hAnsi="Arial" w:cs="Arial"/>
          <w:sz w:val="24"/>
          <w:szCs w:val="24"/>
        </w:rPr>
      </w:pPr>
    </w:p>
    <w:p w:rsidR="005821CB" w:rsidRDefault="005821CB" w:rsidP="009E3966">
      <w:pPr>
        <w:pStyle w:val="Ttulo2"/>
        <w:spacing w:before="0" w:beforeAutospacing="0" w:after="0" w:afterAutospacing="0"/>
        <w:rPr>
          <w:rFonts w:ascii="Arial" w:hAnsi="Arial" w:cs="Arial"/>
          <w:sz w:val="24"/>
          <w:szCs w:val="24"/>
        </w:rPr>
      </w:pPr>
    </w:p>
    <w:p w:rsidR="005821CB" w:rsidRDefault="005821CB" w:rsidP="009E3966">
      <w:pPr>
        <w:pStyle w:val="Ttulo2"/>
        <w:spacing w:before="0" w:beforeAutospacing="0" w:after="0" w:afterAutospacing="0"/>
        <w:rPr>
          <w:rFonts w:ascii="Arial" w:hAnsi="Arial" w:cs="Arial"/>
          <w:sz w:val="24"/>
          <w:szCs w:val="24"/>
        </w:rPr>
      </w:pPr>
    </w:p>
    <w:p w:rsidR="005821CB" w:rsidRDefault="005821CB" w:rsidP="009E3966">
      <w:pPr>
        <w:pStyle w:val="Ttulo2"/>
        <w:spacing w:before="0" w:beforeAutospacing="0" w:after="0" w:afterAutospacing="0"/>
        <w:rPr>
          <w:rFonts w:ascii="Arial" w:hAnsi="Arial" w:cs="Arial"/>
          <w:sz w:val="24"/>
          <w:szCs w:val="24"/>
        </w:rPr>
      </w:pPr>
    </w:p>
    <w:p w:rsidR="005821CB" w:rsidRDefault="005821CB" w:rsidP="009E3966">
      <w:pPr>
        <w:pStyle w:val="Ttulo2"/>
        <w:spacing w:before="0" w:beforeAutospacing="0" w:after="0" w:afterAutospacing="0"/>
        <w:rPr>
          <w:rFonts w:ascii="Arial" w:hAnsi="Arial" w:cs="Arial"/>
          <w:sz w:val="24"/>
          <w:szCs w:val="24"/>
        </w:rPr>
      </w:pPr>
    </w:p>
    <w:tbl>
      <w:tblPr>
        <w:tblStyle w:val="Tabelacomgrade"/>
        <w:tblW w:w="10632" w:type="dxa"/>
        <w:tblInd w:w="-1026" w:type="dxa"/>
        <w:tblLook w:val="04A0" w:firstRow="1" w:lastRow="0" w:firstColumn="1" w:lastColumn="0" w:noHBand="0" w:noVBand="1"/>
      </w:tblPr>
      <w:tblGrid>
        <w:gridCol w:w="6156"/>
        <w:gridCol w:w="424"/>
        <w:gridCol w:w="424"/>
        <w:gridCol w:w="566"/>
        <w:gridCol w:w="533"/>
        <w:gridCol w:w="2529"/>
      </w:tblGrid>
      <w:tr w:rsidR="00C174A8" w:rsidRPr="00593560" w:rsidTr="005821CB">
        <w:tc>
          <w:tcPr>
            <w:tcW w:w="6156" w:type="dxa"/>
          </w:tcPr>
          <w:p w:rsidR="00C174A8" w:rsidRPr="00173189" w:rsidRDefault="00C174A8" w:rsidP="009E3966">
            <w:pPr>
              <w:pStyle w:val="Ttulo2"/>
              <w:spacing w:before="0" w:beforeAutospacing="0" w:after="0" w:afterAutospacing="0"/>
              <w:outlineLvl w:val="1"/>
              <w:rPr>
                <w:rFonts w:ascii="Calibri" w:hAnsi="Calibri" w:cs="Arial"/>
                <w:sz w:val="24"/>
                <w:szCs w:val="24"/>
              </w:rPr>
            </w:pPr>
            <w:r w:rsidRPr="00173189">
              <w:rPr>
                <w:rFonts w:ascii="Calibri" w:hAnsi="Calibri" w:cs="Arial"/>
                <w:bCs w:val="0"/>
                <w:sz w:val="24"/>
                <w:szCs w:val="24"/>
              </w:rPr>
              <w:t>INDICADORES GERAIS</w:t>
            </w:r>
          </w:p>
        </w:tc>
        <w:tc>
          <w:tcPr>
            <w:tcW w:w="424" w:type="dxa"/>
          </w:tcPr>
          <w:p w:rsidR="00C174A8" w:rsidRPr="00593560" w:rsidRDefault="00C174A8" w:rsidP="009E3966">
            <w:pPr>
              <w:pStyle w:val="Rodap"/>
              <w:rPr>
                <w:rFonts w:ascii="Calibri" w:hAnsi="Calibri" w:cs="Arial"/>
                <w:b/>
                <w:sz w:val="24"/>
                <w:szCs w:val="24"/>
                <w:lang w:eastAsia="pt-BR"/>
              </w:rPr>
            </w:pPr>
            <w:r w:rsidRPr="00593560">
              <w:rPr>
                <w:rFonts w:ascii="Calibri" w:hAnsi="Calibri" w:cs="Arial"/>
                <w:b/>
                <w:sz w:val="24"/>
                <w:szCs w:val="24"/>
                <w:lang w:eastAsia="pt-BR"/>
              </w:rPr>
              <w:t>S</w:t>
            </w:r>
          </w:p>
        </w:tc>
        <w:tc>
          <w:tcPr>
            <w:tcW w:w="424" w:type="dxa"/>
          </w:tcPr>
          <w:p w:rsidR="00C174A8" w:rsidRPr="00593560" w:rsidRDefault="00C174A8" w:rsidP="009E3966">
            <w:pPr>
              <w:pStyle w:val="Rodap"/>
              <w:rPr>
                <w:rFonts w:ascii="Calibri" w:hAnsi="Calibri" w:cs="Arial"/>
                <w:b/>
                <w:sz w:val="24"/>
                <w:szCs w:val="24"/>
                <w:lang w:eastAsia="pt-BR"/>
              </w:rPr>
            </w:pPr>
            <w:r w:rsidRPr="00593560">
              <w:rPr>
                <w:rFonts w:ascii="Calibri" w:hAnsi="Calibri" w:cs="Arial"/>
                <w:b/>
                <w:sz w:val="24"/>
                <w:szCs w:val="24"/>
                <w:lang w:eastAsia="pt-BR"/>
              </w:rPr>
              <w:t>N</w:t>
            </w:r>
          </w:p>
        </w:tc>
        <w:tc>
          <w:tcPr>
            <w:tcW w:w="566" w:type="dxa"/>
          </w:tcPr>
          <w:p w:rsidR="00C174A8" w:rsidRPr="00593560" w:rsidRDefault="00C174A8" w:rsidP="009E3966">
            <w:pPr>
              <w:pStyle w:val="Rodap"/>
              <w:rPr>
                <w:rFonts w:ascii="Calibri" w:hAnsi="Calibri" w:cs="Arial"/>
                <w:b/>
                <w:sz w:val="24"/>
                <w:szCs w:val="24"/>
                <w:lang w:eastAsia="pt-BR"/>
              </w:rPr>
            </w:pPr>
            <w:r w:rsidRPr="00593560">
              <w:rPr>
                <w:rFonts w:ascii="Calibri" w:hAnsi="Calibri" w:cs="Arial"/>
                <w:b/>
                <w:sz w:val="24"/>
                <w:szCs w:val="24"/>
                <w:lang w:eastAsia="pt-BR"/>
              </w:rPr>
              <w:t>NA</w:t>
            </w:r>
          </w:p>
        </w:tc>
        <w:tc>
          <w:tcPr>
            <w:tcW w:w="533" w:type="dxa"/>
          </w:tcPr>
          <w:p w:rsidR="00C174A8" w:rsidRPr="00593560" w:rsidRDefault="00F948A4" w:rsidP="009E3966">
            <w:pPr>
              <w:pStyle w:val="Rodap"/>
              <w:ind w:right="79"/>
              <w:rPr>
                <w:rFonts w:ascii="Calibri" w:hAnsi="Calibri" w:cs="Arial"/>
                <w:b/>
                <w:sz w:val="24"/>
                <w:szCs w:val="24"/>
                <w:lang w:eastAsia="pt-BR"/>
              </w:rPr>
            </w:pPr>
            <w:r>
              <w:rPr>
                <w:rFonts w:ascii="Calibri" w:hAnsi="Calibri" w:cs="Arial"/>
                <w:b/>
                <w:shadow/>
                <w:sz w:val="24"/>
                <w:szCs w:val="24"/>
                <w:lang w:eastAsia="pt-BR"/>
              </w:rPr>
              <w:t>CF</w:t>
            </w:r>
          </w:p>
        </w:tc>
        <w:tc>
          <w:tcPr>
            <w:tcW w:w="2529" w:type="dxa"/>
          </w:tcPr>
          <w:p w:rsidR="00C174A8" w:rsidRPr="00593560" w:rsidRDefault="00C174A8" w:rsidP="009E3966">
            <w:pPr>
              <w:pStyle w:val="Rodap"/>
              <w:ind w:right="79"/>
              <w:rPr>
                <w:rFonts w:ascii="Calibri" w:hAnsi="Calibri" w:cs="Arial"/>
                <w:b/>
                <w:sz w:val="24"/>
                <w:szCs w:val="24"/>
                <w:lang w:eastAsia="pt-BR"/>
              </w:rPr>
            </w:pPr>
            <w:r w:rsidRPr="00593560">
              <w:rPr>
                <w:rFonts w:ascii="Calibri" w:hAnsi="Calibri" w:cs="Arial"/>
                <w:b/>
                <w:sz w:val="24"/>
                <w:szCs w:val="24"/>
                <w:lang w:eastAsia="pt-BR"/>
              </w:rPr>
              <w:t>RDC 611/2022</w:t>
            </w:r>
          </w:p>
        </w:tc>
      </w:tr>
      <w:tr w:rsidR="00C174A8" w:rsidRPr="004350D3" w:rsidTr="009E3966">
        <w:tc>
          <w:tcPr>
            <w:tcW w:w="10632" w:type="dxa"/>
            <w:gridSpan w:val="6"/>
          </w:tcPr>
          <w:p w:rsidR="00C174A8" w:rsidRPr="00C7618F" w:rsidRDefault="00C7618F" w:rsidP="009E3966">
            <w:pPr>
              <w:pStyle w:val="Rodap"/>
              <w:ind w:right="79"/>
              <w:rPr>
                <w:rFonts w:ascii="Calibri" w:hAnsi="Calibri" w:cs="Arial"/>
                <w:b/>
                <w:sz w:val="24"/>
                <w:szCs w:val="24"/>
                <w:lang w:eastAsia="pt-BR"/>
              </w:rPr>
            </w:pPr>
            <w:proofErr w:type="gramStart"/>
            <w:r w:rsidRPr="00C7618F">
              <w:rPr>
                <w:rFonts w:ascii="Calibri" w:hAnsi="Calibri"/>
                <w:b/>
                <w:sz w:val="24"/>
                <w:szCs w:val="24"/>
              </w:rPr>
              <w:t>27- Qualidade</w:t>
            </w:r>
            <w:proofErr w:type="gramEnd"/>
            <w:r w:rsidRPr="00C7618F">
              <w:rPr>
                <w:rFonts w:ascii="Calibri" w:hAnsi="Calibri"/>
                <w:b/>
                <w:sz w:val="24"/>
                <w:szCs w:val="24"/>
              </w:rPr>
              <w:t xml:space="preserve"> da Imagem</w:t>
            </w:r>
          </w:p>
        </w:tc>
      </w:tr>
      <w:tr w:rsidR="00C174A8" w:rsidRPr="00E67BD0" w:rsidTr="005821CB">
        <w:tc>
          <w:tcPr>
            <w:tcW w:w="6156" w:type="dxa"/>
          </w:tcPr>
          <w:p w:rsidR="00C174A8" w:rsidRPr="00173189" w:rsidRDefault="00C7618F" w:rsidP="00C7618F">
            <w:pPr>
              <w:pStyle w:val="Ttulo2"/>
              <w:spacing w:after="0"/>
              <w:jc w:val="both"/>
              <w:outlineLvl w:val="1"/>
              <w:rPr>
                <w:rFonts w:ascii="Calibri" w:hAnsi="Calibri" w:cs="Arial"/>
                <w:b w:val="0"/>
                <w:bCs w:val="0"/>
                <w:sz w:val="24"/>
                <w:szCs w:val="24"/>
              </w:rPr>
            </w:pPr>
            <w:r w:rsidRPr="00C7618F">
              <w:rPr>
                <w:rFonts w:ascii="Calibri" w:hAnsi="Calibri" w:cs="Arial"/>
                <w:b w:val="0"/>
                <w:bCs w:val="0"/>
                <w:sz w:val="24"/>
                <w:szCs w:val="24"/>
              </w:rPr>
              <w:t>Realiza avaliação diária da qualidade da imagem com ferramenta de teste específica para mamografia e visualiza: Fibra ≤ 0,75 mm; Microcalcificação ≤0,32 mm;</w:t>
            </w:r>
            <w:r>
              <w:rPr>
                <w:rFonts w:ascii="Calibri" w:hAnsi="Calibri" w:cs="Arial"/>
                <w:b w:val="0"/>
                <w:bCs w:val="0"/>
                <w:sz w:val="24"/>
                <w:szCs w:val="24"/>
              </w:rPr>
              <w:t xml:space="preserve"> </w:t>
            </w:r>
            <w:r w:rsidRPr="00C7618F">
              <w:rPr>
                <w:rFonts w:ascii="Calibri" w:hAnsi="Calibri" w:cs="Arial"/>
                <w:b w:val="0"/>
                <w:bCs w:val="0"/>
                <w:sz w:val="24"/>
                <w:szCs w:val="24"/>
              </w:rPr>
              <w:t>Massa ≤ 0,75 mm.</w:t>
            </w:r>
          </w:p>
        </w:tc>
        <w:tc>
          <w:tcPr>
            <w:tcW w:w="424" w:type="dxa"/>
          </w:tcPr>
          <w:p w:rsidR="00C174A8" w:rsidRPr="00593560" w:rsidRDefault="00C174A8" w:rsidP="009E3966">
            <w:pPr>
              <w:pStyle w:val="Rodap"/>
              <w:rPr>
                <w:rFonts w:ascii="Calibri" w:hAnsi="Calibri" w:cs="Arial"/>
                <w:b/>
                <w:sz w:val="24"/>
                <w:szCs w:val="24"/>
                <w:lang w:eastAsia="pt-BR"/>
              </w:rPr>
            </w:pPr>
          </w:p>
        </w:tc>
        <w:tc>
          <w:tcPr>
            <w:tcW w:w="424" w:type="dxa"/>
          </w:tcPr>
          <w:p w:rsidR="00C174A8" w:rsidRPr="00593560" w:rsidRDefault="00C174A8" w:rsidP="009E3966">
            <w:pPr>
              <w:pStyle w:val="Rodap"/>
              <w:rPr>
                <w:rFonts w:ascii="Calibri" w:hAnsi="Calibri" w:cs="Arial"/>
                <w:b/>
                <w:sz w:val="24"/>
                <w:szCs w:val="24"/>
                <w:lang w:eastAsia="pt-BR"/>
              </w:rPr>
            </w:pPr>
          </w:p>
        </w:tc>
        <w:tc>
          <w:tcPr>
            <w:tcW w:w="566" w:type="dxa"/>
          </w:tcPr>
          <w:p w:rsidR="00C174A8" w:rsidRPr="00593560" w:rsidRDefault="00C174A8" w:rsidP="009E3966">
            <w:pPr>
              <w:pStyle w:val="Rodap"/>
              <w:rPr>
                <w:rFonts w:ascii="Calibri" w:hAnsi="Calibri" w:cs="Arial"/>
                <w:b/>
                <w:sz w:val="24"/>
                <w:szCs w:val="24"/>
                <w:lang w:eastAsia="pt-BR"/>
              </w:rPr>
            </w:pPr>
          </w:p>
        </w:tc>
        <w:tc>
          <w:tcPr>
            <w:tcW w:w="533" w:type="dxa"/>
          </w:tcPr>
          <w:p w:rsidR="00C174A8" w:rsidRPr="00593560" w:rsidRDefault="00C174A8" w:rsidP="009E3966">
            <w:pPr>
              <w:pStyle w:val="Rodap"/>
              <w:ind w:right="79"/>
              <w:rPr>
                <w:rFonts w:ascii="Calibri" w:hAnsi="Calibri" w:cs="Arial"/>
                <w:b/>
                <w:sz w:val="24"/>
                <w:szCs w:val="24"/>
                <w:lang w:eastAsia="pt-BR"/>
              </w:rPr>
            </w:pPr>
          </w:p>
        </w:tc>
        <w:tc>
          <w:tcPr>
            <w:tcW w:w="2529" w:type="dxa"/>
          </w:tcPr>
          <w:p w:rsidR="00C174A8" w:rsidRPr="00C7618F" w:rsidRDefault="00C7618F" w:rsidP="009E3966">
            <w:pPr>
              <w:pStyle w:val="Rodap"/>
              <w:ind w:right="79"/>
              <w:jc w:val="both"/>
              <w:rPr>
                <w:rFonts w:ascii="Calibri" w:hAnsi="Calibri" w:cs="Arial"/>
                <w:b/>
                <w:sz w:val="24"/>
                <w:szCs w:val="24"/>
                <w:lang w:eastAsia="pt-BR"/>
              </w:rPr>
            </w:pPr>
            <w:r w:rsidRPr="00C7618F">
              <w:rPr>
                <w:rFonts w:ascii="Calibri" w:hAnsi="Calibri"/>
                <w:sz w:val="24"/>
                <w:szCs w:val="24"/>
              </w:rPr>
              <w:t>Parágrafo 2º do Art. 7º e Anexo I da IN 92/2021</w:t>
            </w:r>
          </w:p>
        </w:tc>
      </w:tr>
      <w:tr w:rsidR="00C174A8" w:rsidRPr="00974F6F" w:rsidTr="009E3966">
        <w:tc>
          <w:tcPr>
            <w:tcW w:w="10632" w:type="dxa"/>
            <w:gridSpan w:val="6"/>
          </w:tcPr>
          <w:p w:rsidR="00C174A8" w:rsidRPr="00C7618F" w:rsidRDefault="00C7618F" w:rsidP="009E3966">
            <w:pPr>
              <w:pStyle w:val="Rodap"/>
              <w:ind w:right="79"/>
              <w:jc w:val="both"/>
              <w:rPr>
                <w:rFonts w:ascii="Calibri" w:hAnsi="Calibri" w:cs="Arial"/>
                <w:b/>
                <w:sz w:val="24"/>
                <w:szCs w:val="24"/>
                <w:lang w:eastAsia="pt-BR"/>
              </w:rPr>
            </w:pPr>
            <w:proofErr w:type="gramStart"/>
            <w:r w:rsidRPr="00C7618F">
              <w:rPr>
                <w:rFonts w:ascii="Calibri" w:hAnsi="Calibri"/>
                <w:b/>
                <w:sz w:val="24"/>
                <w:szCs w:val="24"/>
              </w:rPr>
              <w:t>28- Câmara</w:t>
            </w:r>
            <w:proofErr w:type="gramEnd"/>
            <w:r w:rsidRPr="00C7618F">
              <w:rPr>
                <w:rFonts w:ascii="Calibri" w:hAnsi="Calibri"/>
                <w:b/>
                <w:sz w:val="24"/>
                <w:szCs w:val="24"/>
              </w:rPr>
              <w:t xml:space="preserve"> Escura (convencional) </w:t>
            </w:r>
          </w:p>
        </w:tc>
      </w:tr>
      <w:tr w:rsidR="00C174A8" w:rsidRPr="00974F6F" w:rsidTr="005821CB">
        <w:tc>
          <w:tcPr>
            <w:tcW w:w="6156" w:type="dxa"/>
          </w:tcPr>
          <w:p w:rsidR="00C174A8" w:rsidRPr="00974F6F" w:rsidRDefault="00C7618F" w:rsidP="00C7618F">
            <w:pPr>
              <w:pStyle w:val="Ttulo2"/>
              <w:spacing w:after="0"/>
              <w:jc w:val="both"/>
              <w:outlineLvl w:val="1"/>
              <w:rPr>
                <w:rFonts w:ascii="Calibri" w:hAnsi="Calibri" w:cs="Arial"/>
                <w:b w:val="0"/>
                <w:bCs w:val="0"/>
                <w:sz w:val="24"/>
                <w:szCs w:val="24"/>
              </w:rPr>
            </w:pPr>
            <w:r w:rsidRPr="00C7618F">
              <w:rPr>
                <w:rFonts w:ascii="Calibri" w:hAnsi="Calibri" w:cs="Arial"/>
                <w:b w:val="0"/>
                <w:bCs w:val="0"/>
                <w:sz w:val="24"/>
                <w:szCs w:val="24"/>
              </w:rPr>
              <w:t xml:space="preserve">Possui Luz vermelha específica para </w:t>
            </w:r>
            <w:proofErr w:type="gramStart"/>
            <w:r w:rsidRPr="00C7618F">
              <w:rPr>
                <w:rFonts w:ascii="Calibri" w:hAnsi="Calibri" w:cs="Arial"/>
                <w:b w:val="0"/>
                <w:bCs w:val="0"/>
                <w:sz w:val="24"/>
                <w:szCs w:val="24"/>
              </w:rPr>
              <w:t>câmara escura e interruptor de luz clara em local distante da luz vermelha</w:t>
            </w:r>
            <w:proofErr w:type="gramEnd"/>
            <w:r w:rsidRPr="00C7618F">
              <w:rPr>
                <w:rFonts w:ascii="Calibri" w:hAnsi="Calibri" w:cs="Arial"/>
                <w:b w:val="0"/>
                <w:bCs w:val="0"/>
                <w:sz w:val="24"/>
                <w:szCs w:val="24"/>
              </w:rPr>
              <w:t xml:space="preserve"> ou dispõe de cuba profunda para higienização da</w:t>
            </w:r>
            <w:r>
              <w:rPr>
                <w:rFonts w:ascii="Calibri" w:hAnsi="Calibri" w:cs="Arial"/>
                <w:b w:val="0"/>
                <w:bCs w:val="0"/>
                <w:sz w:val="24"/>
                <w:szCs w:val="24"/>
              </w:rPr>
              <w:t xml:space="preserve"> </w:t>
            </w:r>
            <w:r w:rsidRPr="00C7618F">
              <w:rPr>
                <w:rFonts w:ascii="Calibri" w:hAnsi="Calibri" w:cs="Arial"/>
                <w:b w:val="0"/>
                <w:bCs w:val="0"/>
                <w:sz w:val="24"/>
                <w:szCs w:val="24"/>
              </w:rPr>
              <w:t>processadora.</w:t>
            </w:r>
          </w:p>
        </w:tc>
        <w:tc>
          <w:tcPr>
            <w:tcW w:w="424" w:type="dxa"/>
          </w:tcPr>
          <w:p w:rsidR="00C174A8" w:rsidRPr="00E72902" w:rsidRDefault="00C174A8" w:rsidP="009E3966">
            <w:pPr>
              <w:pStyle w:val="Rodap"/>
              <w:rPr>
                <w:rFonts w:ascii="Calibri" w:hAnsi="Calibri" w:cs="Arial"/>
                <w:b/>
                <w:sz w:val="24"/>
                <w:szCs w:val="24"/>
                <w:lang w:eastAsia="pt-BR"/>
              </w:rPr>
            </w:pPr>
          </w:p>
        </w:tc>
        <w:tc>
          <w:tcPr>
            <w:tcW w:w="424" w:type="dxa"/>
          </w:tcPr>
          <w:p w:rsidR="00C174A8" w:rsidRPr="00E72902" w:rsidRDefault="00C174A8" w:rsidP="009E3966">
            <w:pPr>
              <w:pStyle w:val="Rodap"/>
              <w:rPr>
                <w:rFonts w:ascii="Calibri" w:hAnsi="Calibri" w:cs="Arial"/>
                <w:b/>
                <w:sz w:val="24"/>
                <w:szCs w:val="24"/>
                <w:lang w:eastAsia="pt-BR"/>
              </w:rPr>
            </w:pPr>
          </w:p>
        </w:tc>
        <w:tc>
          <w:tcPr>
            <w:tcW w:w="566" w:type="dxa"/>
          </w:tcPr>
          <w:p w:rsidR="00C174A8" w:rsidRPr="00E72902" w:rsidRDefault="00C174A8" w:rsidP="009E3966">
            <w:pPr>
              <w:pStyle w:val="Rodap"/>
              <w:rPr>
                <w:rFonts w:ascii="Calibri" w:hAnsi="Calibri" w:cs="Arial"/>
                <w:b/>
                <w:sz w:val="24"/>
                <w:szCs w:val="24"/>
                <w:lang w:eastAsia="pt-BR"/>
              </w:rPr>
            </w:pPr>
          </w:p>
        </w:tc>
        <w:tc>
          <w:tcPr>
            <w:tcW w:w="533" w:type="dxa"/>
          </w:tcPr>
          <w:p w:rsidR="00C174A8" w:rsidRPr="00E72902" w:rsidRDefault="00C174A8" w:rsidP="009E3966">
            <w:pPr>
              <w:pStyle w:val="Rodap"/>
              <w:ind w:right="79"/>
              <w:rPr>
                <w:rFonts w:ascii="Calibri" w:hAnsi="Calibri" w:cs="Arial"/>
                <w:b/>
                <w:sz w:val="24"/>
                <w:szCs w:val="24"/>
                <w:lang w:eastAsia="pt-BR"/>
              </w:rPr>
            </w:pPr>
          </w:p>
        </w:tc>
        <w:tc>
          <w:tcPr>
            <w:tcW w:w="2529" w:type="dxa"/>
          </w:tcPr>
          <w:p w:rsidR="00C174A8" w:rsidRPr="00C7618F" w:rsidRDefault="00C7618F" w:rsidP="009E3966">
            <w:pPr>
              <w:pStyle w:val="Rodap"/>
              <w:ind w:right="79"/>
              <w:jc w:val="both"/>
              <w:rPr>
                <w:rFonts w:ascii="Calibri" w:hAnsi="Calibri" w:cs="Arial"/>
                <w:b/>
                <w:sz w:val="24"/>
                <w:szCs w:val="24"/>
                <w:lang w:eastAsia="pt-BR"/>
              </w:rPr>
            </w:pPr>
            <w:r w:rsidRPr="00C7618F">
              <w:rPr>
                <w:rFonts w:ascii="Calibri" w:hAnsi="Calibri"/>
                <w:sz w:val="24"/>
                <w:szCs w:val="24"/>
              </w:rPr>
              <w:t>Anexo I da IN 92/2021</w:t>
            </w:r>
          </w:p>
        </w:tc>
      </w:tr>
      <w:tr w:rsidR="00C174A8" w:rsidRPr="002847CE" w:rsidTr="009E3966">
        <w:tc>
          <w:tcPr>
            <w:tcW w:w="10632" w:type="dxa"/>
            <w:gridSpan w:val="6"/>
          </w:tcPr>
          <w:p w:rsidR="00C174A8" w:rsidRPr="00C7618F" w:rsidRDefault="00C7618F" w:rsidP="009E3966">
            <w:pPr>
              <w:pStyle w:val="Rodap"/>
              <w:ind w:right="79"/>
              <w:jc w:val="both"/>
              <w:rPr>
                <w:rFonts w:ascii="Calibri" w:hAnsi="Calibri" w:cs="Arial"/>
                <w:b/>
                <w:sz w:val="24"/>
                <w:szCs w:val="24"/>
                <w:lang w:eastAsia="pt-BR"/>
              </w:rPr>
            </w:pPr>
            <w:proofErr w:type="gramStart"/>
            <w:r w:rsidRPr="00C7618F">
              <w:rPr>
                <w:rFonts w:ascii="Calibri" w:hAnsi="Calibri"/>
                <w:b/>
                <w:sz w:val="24"/>
                <w:szCs w:val="24"/>
              </w:rPr>
              <w:t>29- Revelação</w:t>
            </w:r>
            <w:proofErr w:type="gramEnd"/>
            <w:r w:rsidRPr="00C7618F">
              <w:rPr>
                <w:rFonts w:ascii="Calibri" w:hAnsi="Calibri"/>
                <w:b/>
                <w:sz w:val="24"/>
                <w:szCs w:val="24"/>
              </w:rPr>
              <w:t xml:space="preserve"> Convencional da Imagem (convencional)</w:t>
            </w:r>
          </w:p>
        </w:tc>
      </w:tr>
      <w:tr w:rsidR="00C174A8" w:rsidRPr="002847CE" w:rsidTr="005821CB">
        <w:tc>
          <w:tcPr>
            <w:tcW w:w="6156" w:type="dxa"/>
          </w:tcPr>
          <w:p w:rsidR="00C174A8" w:rsidRPr="00113950" w:rsidRDefault="00C7618F" w:rsidP="009E3966">
            <w:pPr>
              <w:pStyle w:val="Ttulo2"/>
              <w:spacing w:after="0"/>
              <w:jc w:val="both"/>
              <w:outlineLvl w:val="1"/>
              <w:rPr>
                <w:rFonts w:ascii="Calibri" w:hAnsi="Calibri" w:cs="Arial"/>
                <w:b w:val="0"/>
                <w:bCs w:val="0"/>
                <w:sz w:val="24"/>
                <w:szCs w:val="24"/>
              </w:rPr>
            </w:pPr>
            <w:r w:rsidRPr="00C7618F">
              <w:rPr>
                <w:rFonts w:ascii="Calibri" w:hAnsi="Calibri" w:cs="Arial"/>
                <w:b w:val="0"/>
                <w:bCs w:val="0"/>
                <w:sz w:val="24"/>
                <w:szCs w:val="24"/>
              </w:rPr>
              <w:t>A Processadora é específica e exclusiva para mamografia convencional.</w:t>
            </w:r>
          </w:p>
        </w:tc>
        <w:tc>
          <w:tcPr>
            <w:tcW w:w="424" w:type="dxa"/>
          </w:tcPr>
          <w:p w:rsidR="00C174A8" w:rsidRPr="00E72902" w:rsidRDefault="00C174A8" w:rsidP="009E3966">
            <w:pPr>
              <w:pStyle w:val="Rodap"/>
              <w:rPr>
                <w:rFonts w:ascii="Calibri" w:hAnsi="Calibri" w:cs="Arial"/>
                <w:b/>
                <w:sz w:val="24"/>
                <w:szCs w:val="24"/>
                <w:lang w:eastAsia="pt-BR"/>
              </w:rPr>
            </w:pPr>
          </w:p>
        </w:tc>
        <w:tc>
          <w:tcPr>
            <w:tcW w:w="424" w:type="dxa"/>
          </w:tcPr>
          <w:p w:rsidR="00C174A8" w:rsidRPr="00E72902" w:rsidRDefault="00C174A8" w:rsidP="009E3966">
            <w:pPr>
              <w:pStyle w:val="Rodap"/>
              <w:rPr>
                <w:rFonts w:ascii="Calibri" w:hAnsi="Calibri" w:cs="Arial"/>
                <w:b/>
                <w:sz w:val="24"/>
                <w:szCs w:val="24"/>
                <w:lang w:eastAsia="pt-BR"/>
              </w:rPr>
            </w:pPr>
          </w:p>
        </w:tc>
        <w:tc>
          <w:tcPr>
            <w:tcW w:w="566" w:type="dxa"/>
          </w:tcPr>
          <w:p w:rsidR="00C174A8" w:rsidRPr="00E72902" w:rsidRDefault="00C174A8" w:rsidP="009E3966">
            <w:pPr>
              <w:pStyle w:val="Rodap"/>
              <w:rPr>
                <w:rFonts w:ascii="Calibri" w:hAnsi="Calibri" w:cs="Arial"/>
                <w:b/>
                <w:sz w:val="24"/>
                <w:szCs w:val="24"/>
                <w:lang w:eastAsia="pt-BR"/>
              </w:rPr>
            </w:pPr>
          </w:p>
        </w:tc>
        <w:tc>
          <w:tcPr>
            <w:tcW w:w="533" w:type="dxa"/>
          </w:tcPr>
          <w:p w:rsidR="00C174A8" w:rsidRPr="00E72902" w:rsidRDefault="00C174A8" w:rsidP="009E3966">
            <w:pPr>
              <w:pStyle w:val="Rodap"/>
              <w:ind w:right="79"/>
              <w:rPr>
                <w:rFonts w:ascii="Calibri" w:hAnsi="Calibri" w:cs="Arial"/>
                <w:b/>
                <w:sz w:val="24"/>
                <w:szCs w:val="24"/>
                <w:lang w:eastAsia="pt-BR"/>
              </w:rPr>
            </w:pPr>
          </w:p>
        </w:tc>
        <w:tc>
          <w:tcPr>
            <w:tcW w:w="2529" w:type="dxa"/>
          </w:tcPr>
          <w:p w:rsidR="00C174A8" w:rsidRPr="00C7618F" w:rsidRDefault="00C7618F" w:rsidP="009E3966">
            <w:pPr>
              <w:pStyle w:val="Rodap"/>
              <w:ind w:right="79"/>
              <w:jc w:val="both"/>
              <w:rPr>
                <w:rFonts w:ascii="Calibri" w:hAnsi="Calibri" w:cs="Arial"/>
                <w:b/>
                <w:sz w:val="24"/>
                <w:szCs w:val="24"/>
                <w:lang w:eastAsia="pt-BR"/>
              </w:rPr>
            </w:pPr>
            <w:r w:rsidRPr="00C7618F">
              <w:rPr>
                <w:rFonts w:ascii="Calibri" w:hAnsi="Calibri"/>
                <w:sz w:val="24"/>
                <w:szCs w:val="24"/>
              </w:rPr>
              <w:t xml:space="preserve">Art. 82 da RDC 611/2022; Incisos IX e XIII do Art. 6º da IN </w:t>
            </w:r>
            <w:proofErr w:type="gramStart"/>
            <w:r w:rsidRPr="00C7618F">
              <w:rPr>
                <w:rFonts w:ascii="Calibri" w:hAnsi="Calibri"/>
                <w:sz w:val="24"/>
                <w:szCs w:val="24"/>
              </w:rPr>
              <w:t>92/2021</w:t>
            </w:r>
            <w:proofErr w:type="gramEnd"/>
          </w:p>
        </w:tc>
      </w:tr>
      <w:tr w:rsidR="00C174A8" w:rsidRPr="00C934C3" w:rsidTr="009E3966">
        <w:tc>
          <w:tcPr>
            <w:tcW w:w="10632" w:type="dxa"/>
            <w:gridSpan w:val="6"/>
          </w:tcPr>
          <w:p w:rsidR="00C174A8" w:rsidRPr="007F43FB" w:rsidRDefault="007F43FB" w:rsidP="009E3966">
            <w:pPr>
              <w:pStyle w:val="Rodap"/>
              <w:ind w:right="79"/>
              <w:jc w:val="both"/>
              <w:rPr>
                <w:rFonts w:ascii="Calibri" w:hAnsi="Calibri" w:cs="Arial"/>
                <w:b/>
                <w:sz w:val="24"/>
                <w:szCs w:val="24"/>
                <w:lang w:eastAsia="pt-BR"/>
              </w:rPr>
            </w:pPr>
            <w:proofErr w:type="gramStart"/>
            <w:r w:rsidRPr="007F43FB">
              <w:rPr>
                <w:rFonts w:ascii="Calibri" w:hAnsi="Calibri"/>
                <w:b/>
                <w:sz w:val="24"/>
                <w:szCs w:val="24"/>
              </w:rPr>
              <w:t>30- Integridade</w:t>
            </w:r>
            <w:proofErr w:type="gramEnd"/>
            <w:r w:rsidRPr="007F43FB">
              <w:rPr>
                <w:rFonts w:ascii="Calibri" w:hAnsi="Calibri"/>
                <w:b/>
                <w:sz w:val="24"/>
                <w:szCs w:val="24"/>
              </w:rPr>
              <w:t xml:space="preserve"> dos Chassis e Cassetes (convencional e CR) </w:t>
            </w:r>
          </w:p>
        </w:tc>
      </w:tr>
      <w:tr w:rsidR="00C174A8" w:rsidRPr="00C7618F" w:rsidTr="005821CB">
        <w:tc>
          <w:tcPr>
            <w:tcW w:w="6156" w:type="dxa"/>
          </w:tcPr>
          <w:p w:rsidR="00C174A8" w:rsidRPr="003E6B75" w:rsidRDefault="007F43FB" w:rsidP="009E3966">
            <w:pPr>
              <w:pStyle w:val="Ttulo2"/>
              <w:spacing w:after="0"/>
              <w:jc w:val="both"/>
              <w:outlineLvl w:val="1"/>
              <w:rPr>
                <w:rFonts w:ascii="Calibri" w:hAnsi="Calibri" w:cs="Arial"/>
                <w:b w:val="0"/>
                <w:bCs w:val="0"/>
                <w:sz w:val="24"/>
                <w:szCs w:val="24"/>
              </w:rPr>
            </w:pPr>
            <w:r w:rsidRPr="007F43FB">
              <w:rPr>
                <w:rFonts w:ascii="Calibri" w:hAnsi="Calibri" w:cs="Arial"/>
                <w:b w:val="0"/>
                <w:bCs w:val="0"/>
                <w:sz w:val="24"/>
                <w:szCs w:val="24"/>
              </w:rPr>
              <w:t>Os Chassis/cassetes estão íntegros, limpos, numerados e com registro semanal da limpeza.</w:t>
            </w:r>
          </w:p>
        </w:tc>
        <w:tc>
          <w:tcPr>
            <w:tcW w:w="424" w:type="dxa"/>
          </w:tcPr>
          <w:p w:rsidR="00C174A8" w:rsidRPr="003E6B75" w:rsidRDefault="00C174A8" w:rsidP="009E3966">
            <w:pPr>
              <w:pStyle w:val="Rodap"/>
              <w:rPr>
                <w:rFonts w:ascii="Calibri" w:hAnsi="Calibri" w:cs="Arial"/>
                <w:b/>
                <w:sz w:val="24"/>
                <w:szCs w:val="24"/>
                <w:lang w:eastAsia="pt-BR"/>
              </w:rPr>
            </w:pPr>
          </w:p>
        </w:tc>
        <w:tc>
          <w:tcPr>
            <w:tcW w:w="424" w:type="dxa"/>
          </w:tcPr>
          <w:p w:rsidR="00C174A8" w:rsidRPr="003E6B75" w:rsidRDefault="00C174A8" w:rsidP="009E3966">
            <w:pPr>
              <w:pStyle w:val="Rodap"/>
              <w:rPr>
                <w:rFonts w:ascii="Calibri" w:hAnsi="Calibri" w:cs="Arial"/>
                <w:b/>
                <w:sz w:val="24"/>
                <w:szCs w:val="24"/>
                <w:lang w:eastAsia="pt-BR"/>
              </w:rPr>
            </w:pPr>
          </w:p>
        </w:tc>
        <w:tc>
          <w:tcPr>
            <w:tcW w:w="566" w:type="dxa"/>
          </w:tcPr>
          <w:p w:rsidR="00C174A8" w:rsidRPr="003E6B75" w:rsidRDefault="00C174A8" w:rsidP="009E3966">
            <w:pPr>
              <w:pStyle w:val="Rodap"/>
              <w:rPr>
                <w:rFonts w:ascii="Calibri" w:hAnsi="Calibri" w:cs="Arial"/>
                <w:b/>
                <w:sz w:val="24"/>
                <w:szCs w:val="24"/>
                <w:lang w:eastAsia="pt-BR"/>
              </w:rPr>
            </w:pPr>
          </w:p>
        </w:tc>
        <w:tc>
          <w:tcPr>
            <w:tcW w:w="533" w:type="dxa"/>
          </w:tcPr>
          <w:p w:rsidR="00C174A8" w:rsidRPr="003E6B75" w:rsidRDefault="00C174A8" w:rsidP="009E3966">
            <w:pPr>
              <w:pStyle w:val="Rodap"/>
              <w:ind w:right="79"/>
              <w:rPr>
                <w:rFonts w:ascii="Calibri" w:hAnsi="Calibri" w:cs="Arial"/>
                <w:b/>
                <w:sz w:val="24"/>
                <w:szCs w:val="24"/>
                <w:lang w:eastAsia="pt-BR"/>
              </w:rPr>
            </w:pPr>
          </w:p>
        </w:tc>
        <w:tc>
          <w:tcPr>
            <w:tcW w:w="2529" w:type="dxa"/>
          </w:tcPr>
          <w:p w:rsidR="00C174A8" w:rsidRPr="007F43FB" w:rsidRDefault="007F43FB" w:rsidP="009E3966">
            <w:pPr>
              <w:pStyle w:val="Rodap"/>
              <w:ind w:right="79"/>
              <w:jc w:val="both"/>
              <w:rPr>
                <w:rFonts w:ascii="Calibri" w:hAnsi="Calibri" w:cs="Arial"/>
                <w:b/>
                <w:sz w:val="24"/>
                <w:szCs w:val="24"/>
                <w:lang w:eastAsia="pt-BR"/>
              </w:rPr>
            </w:pPr>
            <w:r w:rsidRPr="007F43FB">
              <w:rPr>
                <w:rFonts w:ascii="Calibri" w:hAnsi="Calibri"/>
                <w:sz w:val="24"/>
                <w:szCs w:val="24"/>
              </w:rPr>
              <w:t>Anexo I da IN 92/2021</w:t>
            </w:r>
          </w:p>
        </w:tc>
      </w:tr>
      <w:tr w:rsidR="00C174A8" w:rsidRPr="00C7618F" w:rsidTr="009E3966">
        <w:tc>
          <w:tcPr>
            <w:tcW w:w="10632" w:type="dxa"/>
            <w:gridSpan w:val="6"/>
          </w:tcPr>
          <w:p w:rsidR="00C174A8" w:rsidRPr="007F43FB" w:rsidRDefault="007F43FB" w:rsidP="009E3966">
            <w:pPr>
              <w:pStyle w:val="Rodap"/>
              <w:ind w:right="79"/>
              <w:jc w:val="both"/>
              <w:rPr>
                <w:rFonts w:ascii="Calibri" w:hAnsi="Calibri"/>
                <w:b/>
                <w:sz w:val="24"/>
                <w:szCs w:val="24"/>
              </w:rPr>
            </w:pPr>
            <w:proofErr w:type="gramStart"/>
            <w:r w:rsidRPr="007F43FB">
              <w:rPr>
                <w:rFonts w:ascii="Calibri" w:hAnsi="Calibri"/>
                <w:b/>
                <w:sz w:val="24"/>
                <w:szCs w:val="24"/>
              </w:rPr>
              <w:t>31- Efetividade</w:t>
            </w:r>
            <w:proofErr w:type="gramEnd"/>
            <w:r w:rsidRPr="007F43FB">
              <w:rPr>
                <w:rFonts w:ascii="Calibri" w:hAnsi="Calibri"/>
                <w:b/>
                <w:sz w:val="24"/>
                <w:szCs w:val="24"/>
              </w:rPr>
              <w:t xml:space="preserve"> do Ciclo de Apagamento (CR/DR) </w:t>
            </w:r>
          </w:p>
        </w:tc>
      </w:tr>
      <w:tr w:rsidR="00C174A8" w:rsidRPr="00046499" w:rsidTr="005821CB">
        <w:tc>
          <w:tcPr>
            <w:tcW w:w="6156" w:type="dxa"/>
          </w:tcPr>
          <w:p w:rsidR="00C174A8" w:rsidRPr="00046499" w:rsidRDefault="007F43FB" w:rsidP="009E3966">
            <w:pPr>
              <w:pStyle w:val="Ttulo2"/>
              <w:spacing w:after="0"/>
              <w:jc w:val="both"/>
              <w:outlineLvl w:val="1"/>
              <w:rPr>
                <w:rFonts w:ascii="Calibri" w:hAnsi="Calibri" w:cs="Arial"/>
                <w:b w:val="0"/>
                <w:bCs w:val="0"/>
                <w:sz w:val="24"/>
                <w:szCs w:val="24"/>
              </w:rPr>
            </w:pPr>
            <w:r>
              <w:rPr>
                <w:rFonts w:ascii="Calibri" w:hAnsi="Calibri" w:cs="Arial"/>
                <w:b w:val="0"/>
                <w:bCs w:val="0"/>
                <w:sz w:val="24"/>
                <w:szCs w:val="24"/>
              </w:rPr>
              <w:t xml:space="preserve">Ausência de imagem residual, e </w:t>
            </w:r>
            <w:r w:rsidRPr="007F43FB">
              <w:rPr>
                <w:rFonts w:ascii="Calibri" w:hAnsi="Calibri" w:cs="Arial"/>
                <w:b w:val="0"/>
                <w:bCs w:val="0"/>
                <w:sz w:val="24"/>
                <w:szCs w:val="24"/>
              </w:rPr>
              <w:t>Verificação diária de imagens residuais em todas as placas.</w:t>
            </w:r>
          </w:p>
        </w:tc>
        <w:tc>
          <w:tcPr>
            <w:tcW w:w="424" w:type="dxa"/>
          </w:tcPr>
          <w:p w:rsidR="00C174A8" w:rsidRPr="003E6B75" w:rsidRDefault="00C174A8" w:rsidP="009E3966">
            <w:pPr>
              <w:pStyle w:val="Rodap"/>
              <w:rPr>
                <w:rFonts w:ascii="Calibri" w:hAnsi="Calibri" w:cs="Arial"/>
                <w:b/>
                <w:sz w:val="24"/>
                <w:szCs w:val="24"/>
                <w:lang w:eastAsia="pt-BR"/>
              </w:rPr>
            </w:pPr>
          </w:p>
        </w:tc>
        <w:tc>
          <w:tcPr>
            <w:tcW w:w="424" w:type="dxa"/>
          </w:tcPr>
          <w:p w:rsidR="00C174A8" w:rsidRPr="003E6B75" w:rsidRDefault="00C174A8" w:rsidP="009E3966">
            <w:pPr>
              <w:pStyle w:val="Rodap"/>
              <w:rPr>
                <w:rFonts w:ascii="Calibri" w:hAnsi="Calibri" w:cs="Arial"/>
                <w:b/>
                <w:sz w:val="24"/>
                <w:szCs w:val="24"/>
                <w:lang w:eastAsia="pt-BR"/>
              </w:rPr>
            </w:pPr>
          </w:p>
        </w:tc>
        <w:tc>
          <w:tcPr>
            <w:tcW w:w="566" w:type="dxa"/>
          </w:tcPr>
          <w:p w:rsidR="00C174A8" w:rsidRPr="003E6B75" w:rsidRDefault="00C174A8" w:rsidP="009E3966">
            <w:pPr>
              <w:pStyle w:val="Rodap"/>
              <w:rPr>
                <w:rFonts w:ascii="Calibri" w:hAnsi="Calibri" w:cs="Arial"/>
                <w:b/>
                <w:sz w:val="24"/>
                <w:szCs w:val="24"/>
                <w:lang w:eastAsia="pt-BR"/>
              </w:rPr>
            </w:pPr>
          </w:p>
        </w:tc>
        <w:tc>
          <w:tcPr>
            <w:tcW w:w="533" w:type="dxa"/>
          </w:tcPr>
          <w:p w:rsidR="00C174A8" w:rsidRPr="003E6B75" w:rsidRDefault="00C174A8" w:rsidP="009E3966">
            <w:pPr>
              <w:pStyle w:val="Rodap"/>
              <w:ind w:right="79"/>
              <w:rPr>
                <w:rFonts w:ascii="Calibri" w:hAnsi="Calibri" w:cs="Arial"/>
                <w:b/>
                <w:sz w:val="24"/>
                <w:szCs w:val="24"/>
                <w:lang w:eastAsia="pt-BR"/>
              </w:rPr>
            </w:pPr>
          </w:p>
        </w:tc>
        <w:tc>
          <w:tcPr>
            <w:tcW w:w="2529" w:type="dxa"/>
          </w:tcPr>
          <w:p w:rsidR="00C174A8" w:rsidRPr="007F43FB" w:rsidRDefault="007F43FB" w:rsidP="009E3966">
            <w:pPr>
              <w:pStyle w:val="Rodap"/>
              <w:ind w:right="79"/>
              <w:jc w:val="both"/>
              <w:rPr>
                <w:rFonts w:ascii="Calibri" w:hAnsi="Calibri"/>
                <w:sz w:val="24"/>
                <w:szCs w:val="24"/>
              </w:rPr>
            </w:pPr>
            <w:r w:rsidRPr="007F43FB">
              <w:rPr>
                <w:rFonts w:ascii="Calibri" w:hAnsi="Calibri"/>
                <w:sz w:val="24"/>
                <w:szCs w:val="24"/>
              </w:rPr>
              <w:t>Anexo I da IN 92/2021</w:t>
            </w:r>
          </w:p>
        </w:tc>
      </w:tr>
      <w:tr w:rsidR="00C174A8" w:rsidRPr="00046499" w:rsidTr="009E3966">
        <w:tc>
          <w:tcPr>
            <w:tcW w:w="10632" w:type="dxa"/>
            <w:gridSpan w:val="6"/>
          </w:tcPr>
          <w:p w:rsidR="00C174A8" w:rsidRPr="009913D9" w:rsidRDefault="009913D9" w:rsidP="009E3966">
            <w:pPr>
              <w:pStyle w:val="Rodap"/>
              <w:ind w:right="79"/>
              <w:jc w:val="both"/>
              <w:rPr>
                <w:rFonts w:ascii="Calibri" w:hAnsi="Calibri"/>
                <w:b/>
                <w:sz w:val="24"/>
                <w:szCs w:val="24"/>
              </w:rPr>
            </w:pPr>
            <w:r w:rsidRPr="009913D9">
              <w:rPr>
                <w:rFonts w:ascii="Calibri" w:hAnsi="Calibri"/>
                <w:b/>
                <w:sz w:val="24"/>
                <w:szCs w:val="24"/>
              </w:rPr>
              <w:t xml:space="preserve">32- </w:t>
            </w:r>
            <w:proofErr w:type="spellStart"/>
            <w:r w:rsidR="007F43FB" w:rsidRPr="009913D9">
              <w:rPr>
                <w:rFonts w:ascii="Calibri" w:hAnsi="Calibri"/>
                <w:b/>
                <w:sz w:val="24"/>
                <w:szCs w:val="24"/>
              </w:rPr>
              <w:t>Iluminância</w:t>
            </w:r>
            <w:proofErr w:type="spellEnd"/>
            <w:r w:rsidR="007F43FB" w:rsidRPr="009913D9">
              <w:rPr>
                <w:rFonts w:ascii="Calibri" w:hAnsi="Calibri"/>
                <w:b/>
                <w:sz w:val="24"/>
                <w:szCs w:val="24"/>
              </w:rPr>
              <w:t xml:space="preserve"> da Sala de Laudos</w:t>
            </w:r>
          </w:p>
        </w:tc>
      </w:tr>
      <w:tr w:rsidR="00C174A8" w:rsidRPr="00C174A8" w:rsidTr="005821CB">
        <w:tc>
          <w:tcPr>
            <w:tcW w:w="6156" w:type="dxa"/>
          </w:tcPr>
          <w:p w:rsidR="00C174A8" w:rsidRPr="00E21982" w:rsidRDefault="009913D9" w:rsidP="009E3966">
            <w:pPr>
              <w:pStyle w:val="Ttulo2"/>
              <w:spacing w:after="0"/>
              <w:jc w:val="both"/>
              <w:outlineLvl w:val="1"/>
              <w:rPr>
                <w:rFonts w:ascii="Calibri" w:hAnsi="Calibri" w:cs="Arial"/>
                <w:b w:val="0"/>
                <w:bCs w:val="0"/>
                <w:sz w:val="24"/>
                <w:szCs w:val="24"/>
              </w:rPr>
            </w:pPr>
            <w:r w:rsidRPr="009913D9">
              <w:rPr>
                <w:rFonts w:ascii="Calibri" w:hAnsi="Calibri" w:cs="Arial"/>
                <w:b w:val="0"/>
                <w:bCs w:val="0"/>
                <w:sz w:val="24"/>
                <w:szCs w:val="24"/>
              </w:rPr>
              <w:t xml:space="preserve">A iluminação da sala de laudos é planejada de modo a não prejudicar a avaliação da imagem e há laudo indicando </w:t>
            </w:r>
            <w:proofErr w:type="spellStart"/>
            <w:r w:rsidRPr="009913D9">
              <w:rPr>
                <w:rFonts w:ascii="Calibri" w:hAnsi="Calibri" w:cs="Arial"/>
                <w:b w:val="0"/>
                <w:bCs w:val="0"/>
                <w:sz w:val="24"/>
                <w:szCs w:val="24"/>
              </w:rPr>
              <w:t>iluminância</w:t>
            </w:r>
            <w:proofErr w:type="spellEnd"/>
            <w:r w:rsidRPr="009913D9">
              <w:rPr>
                <w:rFonts w:ascii="Calibri" w:hAnsi="Calibri" w:cs="Arial"/>
                <w:b w:val="0"/>
                <w:bCs w:val="0"/>
                <w:sz w:val="24"/>
                <w:szCs w:val="24"/>
              </w:rPr>
              <w:t xml:space="preserve"> ≤ 50 </w:t>
            </w:r>
            <w:proofErr w:type="spellStart"/>
            <w:r w:rsidRPr="009913D9">
              <w:rPr>
                <w:rFonts w:ascii="Calibri" w:hAnsi="Calibri" w:cs="Arial"/>
                <w:b w:val="0"/>
                <w:bCs w:val="0"/>
                <w:sz w:val="24"/>
                <w:szCs w:val="24"/>
              </w:rPr>
              <w:t>lx</w:t>
            </w:r>
            <w:proofErr w:type="spellEnd"/>
            <w:r w:rsidRPr="009913D9">
              <w:rPr>
                <w:rFonts w:ascii="Calibri" w:hAnsi="Calibri" w:cs="Arial"/>
                <w:b w:val="0"/>
                <w:bCs w:val="0"/>
                <w:sz w:val="24"/>
                <w:szCs w:val="24"/>
              </w:rPr>
              <w:t>.</w:t>
            </w:r>
          </w:p>
        </w:tc>
        <w:tc>
          <w:tcPr>
            <w:tcW w:w="424" w:type="dxa"/>
          </w:tcPr>
          <w:p w:rsidR="00C174A8" w:rsidRPr="003E6B75" w:rsidRDefault="00C174A8" w:rsidP="009E3966">
            <w:pPr>
              <w:pStyle w:val="Rodap"/>
              <w:rPr>
                <w:rFonts w:ascii="Calibri" w:hAnsi="Calibri" w:cs="Arial"/>
                <w:b/>
                <w:sz w:val="24"/>
                <w:szCs w:val="24"/>
                <w:lang w:eastAsia="pt-BR"/>
              </w:rPr>
            </w:pPr>
          </w:p>
        </w:tc>
        <w:tc>
          <w:tcPr>
            <w:tcW w:w="424" w:type="dxa"/>
          </w:tcPr>
          <w:p w:rsidR="00C174A8" w:rsidRPr="003E6B75" w:rsidRDefault="00C174A8" w:rsidP="009E3966">
            <w:pPr>
              <w:pStyle w:val="Rodap"/>
              <w:rPr>
                <w:rFonts w:ascii="Calibri" w:hAnsi="Calibri" w:cs="Arial"/>
                <w:b/>
                <w:sz w:val="24"/>
                <w:szCs w:val="24"/>
                <w:lang w:eastAsia="pt-BR"/>
              </w:rPr>
            </w:pPr>
          </w:p>
        </w:tc>
        <w:tc>
          <w:tcPr>
            <w:tcW w:w="566" w:type="dxa"/>
          </w:tcPr>
          <w:p w:rsidR="00C174A8" w:rsidRPr="003E6B75" w:rsidRDefault="00C174A8" w:rsidP="009E3966">
            <w:pPr>
              <w:pStyle w:val="Rodap"/>
              <w:rPr>
                <w:rFonts w:ascii="Calibri" w:hAnsi="Calibri" w:cs="Arial"/>
                <w:b/>
                <w:sz w:val="24"/>
                <w:szCs w:val="24"/>
                <w:lang w:eastAsia="pt-BR"/>
              </w:rPr>
            </w:pPr>
          </w:p>
        </w:tc>
        <w:tc>
          <w:tcPr>
            <w:tcW w:w="533" w:type="dxa"/>
          </w:tcPr>
          <w:p w:rsidR="00C174A8" w:rsidRPr="003E6B75" w:rsidRDefault="00C174A8" w:rsidP="009E3966">
            <w:pPr>
              <w:pStyle w:val="Rodap"/>
              <w:ind w:right="79"/>
              <w:rPr>
                <w:rFonts w:ascii="Calibri" w:hAnsi="Calibri" w:cs="Arial"/>
                <w:b/>
                <w:sz w:val="24"/>
                <w:szCs w:val="24"/>
                <w:lang w:eastAsia="pt-BR"/>
              </w:rPr>
            </w:pPr>
          </w:p>
        </w:tc>
        <w:tc>
          <w:tcPr>
            <w:tcW w:w="2529" w:type="dxa"/>
          </w:tcPr>
          <w:p w:rsidR="00C174A8" w:rsidRPr="009913D9" w:rsidRDefault="009913D9" w:rsidP="009E3966">
            <w:pPr>
              <w:pStyle w:val="Rodap"/>
              <w:ind w:right="79"/>
              <w:jc w:val="both"/>
              <w:rPr>
                <w:rFonts w:ascii="Calibri" w:hAnsi="Calibri"/>
                <w:sz w:val="24"/>
                <w:szCs w:val="24"/>
              </w:rPr>
            </w:pPr>
            <w:r w:rsidRPr="009913D9">
              <w:rPr>
                <w:rFonts w:ascii="Calibri" w:hAnsi="Calibri"/>
                <w:sz w:val="24"/>
                <w:szCs w:val="24"/>
              </w:rPr>
              <w:t>Art. 9º da RDC 611/2022 e Anexo I da IN 92/2021</w:t>
            </w:r>
          </w:p>
        </w:tc>
      </w:tr>
      <w:tr w:rsidR="00C174A8" w:rsidRPr="00C174A8" w:rsidTr="009E3966">
        <w:tc>
          <w:tcPr>
            <w:tcW w:w="10632" w:type="dxa"/>
            <w:gridSpan w:val="6"/>
          </w:tcPr>
          <w:p w:rsidR="00C174A8" w:rsidRPr="009913D9" w:rsidRDefault="009913D9" w:rsidP="009E3966">
            <w:pPr>
              <w:pStyle w:val="Rodap"/>
              <w:ind w:right="79"/>
              <w:jc w:val="both"/>
              <w:rPr>
                <w:rFonts w:ascii="Calibri" w:hAnsi="Calibri"/>
                <w:b/>
                <w:sz w:val="24"/>
                <w:szCs w:val="24"/>
              </w:rPr>
            </w:pPr>
            <w:r w:rsidRPr="009913D9">
              <w:rPr>
                <w:rFonts w:ascii="Calibri" w:hAnsi="Calibri"/>
                <w:b/>
                <w:sz w:val="24"/>
                <w:szCs w:val="24"/>
              </w:rPr>
              <w:t xml:space="preserve">33- </w:t>
            </w:r>
            <w:proofErr w:type="spellStart"/>
            <w:r w:rsidRPr="009913D9">
              <w:rPr>
                <w:rFonts w:ascii="Calibri" w:hAnsi="Calibri"/>
                <w:b/>
                <w:sz w:val="24"/>
                <w:szCs w:val="24"/>
              </w:rPr>
              <w:t>Negatoscópios</w:t>
            </w:r>
            <w:proofErr w:type="spellEnd"/>
            <w:r w:rsidRPr="009913D9">
              <w:rPr>
                <w:rFonts w:ascii="Calibri" w:hAnsi="Calibri"/>
                <w:b/>
                <w:sz w:val="24"/>
                <w:szCs w:val="24"/>
              </w:rPr>
              <w:t xml:space="preserve"> ou Monitores para Diagnóstico</w:t>
            </w:r>
          </w:p>
        </w:tc>
      </w:tr>
      <w:tr w:rsidR="00C174A8" w:rsidRPr="00C174A8" w:rsidTr="005821CB">
        <w:tc>
          <w:tcPr>
            <w:tcW w:w="6156" w:type="dxa"/>
          </w:tcPr>
          <w:p w:rsidR="00C174A8" w:rsidRPr="00E21982" w:rsidRDefault="009913D9" w:rsidP="009913D9">
            <w:pPr>
              <w:pStyle w:val="Ttulo2"/>
              <w:spacing w:after="0"/>
              <w:jc w:val="both"/>
              <w:outlineLvl w:val="1"/>
              <w:rPr>
                <w:rFonts w:ascii="Calibri" w:hAnsi="Calibri" w:cs="Arial"/>
                <w:b w:val="0"/>
                <w:bCs w:val="0"/>
                <w:sz w:val="24"/>
                <w:szCs w:val="24"/>
              </w:rPr>
            </w:pPr>
            <w:r w:rsidRPr="009913D9">
              <w:rPr>
                <w:rFonts w:ascii="Calibri" w:hAnsi="Calibri" w:cs="Arial"/>
                <w:b w:val="0"/>
                <w:bCs w:val="0"/>
                <w:sz w:val="24"/>
                <w:szCs w:val="24"/>
              </w:rPr>
              <w:t xml:space="preserve">Os monitores e </w:t>
            </w:r>
            <w:proofErr w:type="spellStart"/>
            <w:r w:rsidRPr="009913D9">
              <w:rPr>
                <w:rFonts w:ascii="Calibri" w:hAnsi="Calibri" w:cs="Arial"/>
                <w:b w:val="0"/>
                <w:bCs w:val="0"/>
                <w:sz w:val="24"/>
                <w:szCs w:val="24"/>
              </w:rPr>
              <w:t>negatoscópios</w:t>
            </w:r>
            <w:proofErr w:type="spellEnd"/>
            <w:r w:rsidRPr="009913D9">
              <w:rPr>
                <w:rFonts w:ascii="Calibri" w:hAnsi="Calibri" w:cs="Arial"/>
                <w:b w:val="0"/>
                <w:bCs w:val="0"/>
                <w:sz w:val="24"/>
                <w:szCs w:val="24"/>
              </w:rPr>
              <w:t xml:space="preserve"> utilizados para laudos e diagnósticos, são específicos para mamografia e possuem </w:t>
            </w:r>
            <w:proofErr w:type="spellStart"/>
            <w:r w:rsidRPr="009913D9">
              <w:rPr>
                <w:rFonts w:ascii="Calibri" w:hAnsi="Calibri" w:cs="Arial"/>
                <w:b w:val="0"/>
                <w:bCs w:val="0"/>
                <w:sz w:val="24"/>
                <w:szCs w:val="24"/>
              </w:rPr>
              <w:t>luminância</w:t>
            </w:r>
            <w:proofErr w:type="spellEnd"/>
            <w:r w:rsidRPr="009913D9">
              <w:rPr>
                <w:rFonts w:ascii="Calibri" w:hAnsi="Calibri" w:cs="Arial"/>
                <w:b w:val="0"/>
                <w:bCs w:val="0"/>
                <w:sz w:val="24"/>
                <w:szCs w:val="24"/>
              </w:rPr>
              <w:t xml:space="preserve"> mínima de 350 e 3.000 </w:t>
            </w:r>
            <w:proofErr w:type="spellStart"/>
            <w:proofErr w:type="gramStart"/>
            <w:r w:rsidRPr="009913D9">
              <w:rPr>
                <w:rFonts w:ascii="Calibri" w:hAnsi="Calibri" w:cs="Arial"/>
                <w:b w:val="0"/>
                <w:bCs w:val="0"/>
                <w:sz w:val="24"/>
                <w:szCs w:val="24"/>
              </w:rPr>
              <w:t>cd</w:t>
            </w:r>
            <w:proofErr w:type="spellEnd"/>
            <w:proofErr w:type="gramEnd"/>
            <w:r w:rsidRPr="009913D9">
              <w:rPr>
                <w:rFonts w:ascii="Calibri" w:hAnsi="Calibri" w:cs="Arial"/>
                <w:b w:val="0"/>
                <w:bCs w:val="0"/>
                <w:sz w:val="24"/>
                <w:szCs w:val="24"/>
              </w:rPr>
              <w:t>/m2,</w:t>
            </w:r>
            <w:r>
              <w:rPr>
                <w:rFonts w:ascii="Calibri" w:hAnsi="Calibri" w:cs="Arial"/>
                <w:b w:val="0"/>
                <w:bCs w:val="0"/>
                <w:sz w:val="24"/>
                <w:szCs w:val="24"/>
              </w:rPr>
              <w:t xml:space="preserve"> </w:t>
            </w:r>
            <w:r w:rsidRPr="009913D9">
              <w:rPr>
                <w:rFonts w:ascii="Calibri" w:hAnsi="Calibri" w:cs="Arial"/>
                <w:b w:val="0"/>
                <w:bCs w:val="0"/>
                <w:sz w:val="24"/>
                <w:szCs w:val="24"/>
              </w:rPr>
              <w:t>respectivamente, conforme laudo comprobatório.</w:t>
            </w:r>
          </w:p>
        </w:tc>
        <w:tc>
          <w:tcPr>
            <w:tcW w:w="424" w:type="dxa"/>
          </w:tcPr>
          <w:p w:rsidR="00C174A8" w:rsidRPr="003E6B75" w:rsidRDefault="00C174A8" w:rsidP="009E3966">
            <w:pPr>
              <w:pStyle w:val="Rodap"/>
              <w:rPr>
                <w:rFonts w:ascii="Calibri" w:hAnsi="Calibri" w:cs="Arial"/>
                <w:b/>
                <w:sz w:val="24"/>
                <w:szCs w:val="24"/>
                <w:lang w:eastAsia="pt-BR"/>
              </w:rPr>
            </w:pPr>
          </w:p>
        </w:tc>
        <w:tc>
          <w:tcPr>
            <w:tcW w:w="424" w:type="dxa"/>
          </w:tcPr>
          <w:p w:rsidR="00C174A8" w:rsidRPr="003E6B75" w:rsidRDefault="00C174A8" w:rsidP="009E3966">
            <w:pPr>
              <w:pStyle w:val="Rodap"/>
              <w:rPr>
                <w:rFonts w:ascii="Calibri" w:hAnsi="Calibri" w:cs="Arial"/>
                <w:b/>
                <w:sz w:val="24"/>
                <w:szCs w:val="24"/>
                <w:lang w:eastAsia="pt-BR"/>
              </w:rPr>
            </w:pPr>
          </w:p>
        </w:tc>
        <w:tc>
          <w:tcPr>
            <w:tcW w:w="566" w:type="dxa"/>
          </w:tcPr>
          <w:p w:rsidR="00C174A8" w:rsidRPr="003E6B75" w:rsidRDefault="00C174A8" w:rsidP="009E3966">
            <w:pPr>
              <w:pStyle w:val="Rodap"/>
              <w:rPr>
                <w:rFonts w:ascii="Calibri" w:hAnsi="Calibri" w:cs="Arial"/>
                <w:b/>
                <w:sz w:val="24"/>
                <w:szCs w:val="24"/>
                <w:lang w:eastAsia="pt-BR"/>
              </w:rPr>
            </w:pPr>
          </w:p>
        </w:tc>
        <w:tc>
          <w:tcPr>
            <w:tcW w:w="533" w:type="dxa"/>
          </w:tcPr>
          <w:p w:rsidR="00C174A8" w:rsidRPr="003E6B75" w:rsidRDefault="00C174A8" w:rsidP="009E3966">
            <w:pPr>
              <w:pStyle w:val="Rodap"/>
              <w:ind w:right="79"/>
              <w:rPr>
                <w:rFonts w:ascii="Calibri" w:hAnsi="Calibri" w:cs="Arial"/>
                <w:b/>
                <w:sz w:val="24"/>
                <w:szCs w:val="24"/>
                <w:lang w:eastAsia="pt-BR"/>
              </w:rPr>
            </w:pPr>
          </w:p>
        </w:tc>
        <w:tc>
          <w:tcPr>
            <w:tcW w:w="2529" w:type="dxa"/>
          </w:tcPr>
          <w:p w:rsidR="00C174A8" w:rsidRPr="009913D9" w:rsidRDefault="009913D9" w:rsidP="009E3966">
            <w:pPr>
              <w:pStyle w:val="Rodap"/>
              <w:ind w:right="79"/>
              <w:jc w:val="both"/>
              <w:rPr>
                <w:rFonts w:ascii="Calibri" w:hAnsi="Calibri"/>
                <w:sz w:val="24"/>
                <w:szCs w:val="24"/>
              </w:rPr>
            </w:pPr>
            <w:r w:rsidRPr="009913D9">
              <w:rPr>
                <w:rFonts w:ascii="Calibri" w:hAnsi="Calibri"/>
                <w:sz w:val="24"/>
                <w:szCs w:val="24"/>
              </w:rPr>
              <w:t xml:space="preserve">Incisos XI e XII do Art. 6º da IN 92/2021 </w:t>
            </w:r>
          </w:p>
        </w:tc>
      </w:tr>
      <w:tr w:rsidR="009913D9" w:rsidRPr="00C174A8" w:rsidTr="009E3966">
        <w:tc>
          <w:tcPr>
            <w:tcW w:w="10632" w:type="dxa"/>
            <w:gridSpan w:val="6"/>
          </w:tcPr>
          <w:p w:rsidR="009913D9" w:rsidRPr="009913D9" w:rsidRDefault="009913D9" w:rsidP="009E3966">
            <w:pPr>
              <w:pStyle w:val="Rodap"/>
              <w:ind w:right="79"/>
              <w:jc w:val="both"/>
              <w:rPr>
                <w:rFonts w:ascii="Calibri" w:hAnsi="Calibri"/>
                <w:b/>
                <w:sz w:val="24"/>
                <w:szCs w:val="24"/>
              </w:rPr>
            </w:pPr>
            <w:r w:rsidRPr="009913D9">
              <w:rPr>
                <w:rFonts w:ascii="Calibri" w:hAnsi="Calibri"/>
                <w:b/>
                <w:sz w:val="24"/>
                <w:szCs w:val="24"/>
              </w:rPr>
              <w:t>34- Telerradiologia</w:t>
            </w:r>
          </w:p>
        </w:tc>
      </w:tr>
      <w:tr w:rsidR="009913D9" w:rsidRPr="005821CB" w:rsidTr="005821CB">
        <w:tc>
          <w:tcPr>
            <w:tcW w:w="6156" w:type="dxa"/>
          </w:tcPr>
          <w:p w:rsidR="009913D9" w:rsidRPr="00E21982" w:rsidRDefault="009913D9" w:rsidP="009913D9">
            <w:pPr>
              <w:pStyle w:val="Ttulo2"/>
              <w:spacing w:after="0"/>
              <w:jc w:val="both"/>
              <w:outlineLvl w:val="1"/>
              <w:rPr>
                <w:rFonts w:ascii="Calibri" w:hAnsi="Calibri" w:cs="Arial"/>
                <w:b w:val="0"/>
                <w:bCs w:val="0"/>
                <w:sz w:val="24"/>
                <w:szCs w:val="24"/>
              </w:rPr>
            </w:pPr>
            <w:r w:rsidRPr="009913D9">
              <w:rPr>
                <w:rFonts w:ascii="Calibri" w:hAnsi="Calibri" w:cs="Arial"/>
                <w:b w:val="0"/>
                <w:bCs w:val="0"/>
                <w:sz w:val="24"/>
                <w:szCs w:val="24"/>
              </w:rPr>
              <w:t>Serviço dispõe de infraestrutura tecnológica apropriada ao armazenamento, manuseio, transmissão, confidencialidade e privacidade dos dados e utiliza</w:t>
            </w:r>
            <w:r>
              <w:rPr>
                <w:rFonts w:ascii="Calibri" w:hAnsi="Calibri" w:cs="Arial"/>
                <w:b w:val="0"/>
                <w:bCs w:val="0"/>
                <w:sz w:val="24"/>
                <w:szCs w:val="24"/>
              </w:rPr>
              <w:t xml:space="preserve"> </w:t>
            </w:r>
            <w:r w:rsidRPr="009913D9">
              <w:rPr>
                <w:rFonts w:ascii="Calibri" w:hAnsi="Calibri" w:cs="Arial"/>
                <w:b w:val="0"/>
                <w:bCs w:val="0"/>
                <w:sz w:val="24"/>
                <w:szCs w:val="24"/>
              </w:rPr>
              <w:t>protocolos de comunicação, formato dos arquivos e algoritmos de compressão, relativos a procedimentos telerradiológicos, de acordo com o padrão atual DICOM e</w:t>
            </w:r>
            <w:r>
              <w:rPr>
                <w:rFonts w:ascii="Calibri" w:hAnsi="Calibri" w:cs="Arial"/>
                <w:b w:val="0"/>
                <w:bCs w:val="0"/>
                <w:sz w:val="24"/>
                <w:szCs w:val="24"/>
              </w:rPr>
              <w:t xml:space="preserve"> </w:t>
            </w:r>
            <w:r w:rsidRPr="009913D9">
              <w:rPr>
                <w:rFonts w:ascii="Calibri" w:hAnsi="Calibri" w:cs="Arial"/>
                <w:b w:val="0"/>
                <w:bCs w:val="0"/>
                <w:sz w:val="24"/>
                <w:szCs w:val="24"/>
              </w:rPr>
              <w:t>HL7. Possibilita acesso a estudos e relatórios anteriores, além de informações clínicas adicionais necessárias para o procedimento radiológico.</w:t>
            </w:r>
          </w:p>
        </w:tc>
        <w:tc>
          <w:tcPr>
            <w:tcW w:w="424" w:type="dxa"/>
          </w:tcPr>
          <w:p w:rsidR="009913D9" w:rsidRPr="003E6B75" w:rsidRDefault="009913D9" w:rsidP="009E3966">
            <w:pPr>
              <w:pStyle w:val="Rodap"/>
              <w:rPr>
                <w:rFonts w:ascii="Calibri" w:hAnsi="Calibri" w:cs="Arial"/>
                <w:b/>
                <w:sz w:val="24"/>
                <w:szCs w:val="24"/>
                <w:lang w:eastAsia="pt-BR"/>
              </w:rPr>
            </w:pPr>
          </w:p>
        </w:tc>
        <w:tc>
          <w:tcPr>
            <w:tcW w:w="424" w:type="dxa"/>
          </w:tcPr>
          <w:p w:rsidR="009913D9" w:rsidRPr="003E6B75" w:rsidRDefault="009913D9" w:rsidP="009E3966">
            <w:pPr>
              <w:pStyle w:val="Rodap"/>
              <w:rPr>
                <w:rFonts w:ascii="Calibri" w:hAnsi="Calibri" w:cs="Arial"/>
                <w:b/>
                <w:sz w:val="24"/>
                <w:szCs w:val="24"/>
                <w:lang w:eastAsia="pt-BR"/>
              </w:rPr>
            </w:pPr>
          </w:p>
        </w:tc>
        <w:tc>
          <w:tcPr>
            <w:tcW w:w="566" w:type="dxa"/>
          </w:tcPr>
          <w:p w:rsidR="009913D9" w:rsidRPr="003E6B75" w:rsidRDefault="009913D9" w:rsidP="009E3966">
            <w:pPr>
              <w:pStyle w:val="Rodap"/>
              <w:rPr>
                <w:rFonts w:ascii="Calibri" w:hAnsi="Calibri" w:cs="Arial"/>
                <w:b/>
                <w:sz w:val="24"/>
                <w:szCs w:val="24"/>
                <w:lang w:eastAsia="pt-BR"/>
              </w:rPr>
            </w:pPr>
          </w:p>
        </w:tc>
        <w:tc>
          <w:tcPr>
            <w:tcW w:w="533" w:type="dxa"/>
          </w:tcPr>
          <w:p w:rsidR="009913D9" w:rsidRPr="003E6B75" w:rsidRDefault="009913D9" w:rsidP="009E3966">
            <w:pPr>
              <w:pStyle w:val="Rodap"/>
              <w:ind w:right="79"/>
              <w:rPr>
                <w:rFonts w:ascii="Calibri" w:hAnsi="Calibri" w:cs="Arial"/>
                <w:b/>
                <w:sz w:val="24"/>
                <w:szCs w:val="24"/>
                <w:lang w:eastAsia="pt-BR"/>
              </w:rPr>
            </w:pPr>
          </w:p>
        </w:tc>
        <w:tc>
          <w:tcPr>
            <w:tcW w:w="2529" w:type="dxa"/>
          </w:tcPr>
          <w:p w:rsidR="009913D9" w:rsidRPr="009913D9" w:rsidRDefault="009913D9" w:rsidP="009E3966">
            <w:pPr>
              <w:pStyle w:val="Rodap"/>
              <w:ind w:right="79"/>
              <w:jc w:val="both"/>
              <w:rPr>
                <w:rFonts w:ascii="Calibri" w:hAnsi="Calibri"/>
                <w:sz w:val="24"/>
                <w:szCs w:val="24"/>
                <w:lang w:val="en-US"/>
              </w:rPr>
            </w:pPr>
            <w:r w:rsidRPr="009913D9">
              <w:rPr>
                <w:rFonts w:ascii="Calibri" w:hAnsi="Calibri"/>
                <w:sz w:val="24"/>
                <w:szCs w:val="24"/>
                <w:lang w:val="en-US"/>
              </w:rPr>
              <w:t>Art. 71, Art. 72, Art. 73 da RDC 611/2022</w:t>
            </w:r>
          </w:p>
        </w:tc>
      </w:tr>
    </w:tbl>
    <w:p w:rsidR="005821CB" w:rsidRDefault="005821CB" w:rsidP="005821CB">
      <w:pPr>
        <w:pStyle w:val="Ttulo2"/>
        <w:spacing w:before="0" w:beforeAutospacing="0" w:after="0" w:afterAutospacing="0"/>
        <w:rPr>
          <w:rFonts w:ascii="Arial" w:hAnsi="Arial" w:cs="Arial"/>
          <w:sz w:val="24"/>
          <w:szCs w:val="24"/>
        </w:rPr>
      </w:pPr>
    </w:p>
    <w:p w:rsidR="005821CB" w:rsidRDefault="005821CB" w:rsidP="005821CB">
      <w:pPr>
        <w:pStyle w:val="Ttulo2"/>
        <w:spacing w:before="0" w:beforeAutospacing="0" w:after="0" w:afterAutospacing="0"/>
        <w:rPr>
          <w:rFonts w:ascii="Arial" w:hAnsi="Arial" w:cs="Arial"/>
          <w:sz w:val="24"/>
          <w:szCs w:val="24"/>
        </w:rPr>
      </w:pPr>
    </w:p>
    <w:tbl>
      <w:tblPr>
        <w:tblStyle w:val="Tabelacomgrade"/>
        <w:tblW w:w="10632" w:type="dxa"/>
        <w:tblInd w:w="-1026" w:type="dxa"/>
        <w:tblLook w:val="04A0" w:firstRow="1" w:lastRow="0" w:firstColumn="1" w:lastColumn="0" w:noHBand="0" w:noVBand="1"/>
      </w:tblPr>
      <w:tblGrid>
        <w:gridCol w:w="10632"/>
      </w:tblGrid>
      <w:tr w:rsidR="005821CB" w:rsidTr="005821CB">
        <w:tc>
          <w:tcPr>
            <w:tcW w:w="10632" w:type="dxa"/>
          </w:tcPr>
          <w:p w:rsidR="005821CB" w:rsidRPr="009D6737" w:rsidRDefault="005821CB" w:rsidP="005821CB">
            <w:pPr>
              <w:jc w:val="both"/>
              <w:rPr>
                <w:rFonts w:ascii="Calibri" w:eastAsia="Arial Unicode MS" w:hAnsi="Calibri" w:cs="Arial"/>
                <w:b/>
                <w:color w:val="000000"/>
                <w:sz w:val="24"/>
                <w:szCs w:val="24"/>
                <w:lang w:eastAsia="pt-BR"/>
              </w:rPr>
            </w:pPr>
            <w:r w:rsidRPr="009D6737">
              <w:rPr>
                <w:rFonts w:ascii="Calibri" w:eastAsia="Arial Unicode MS" w:hAnsi="Calibri" w:cs="Arial"/>
                <w:b/>
                <w:color w:val="000000"/>
                <w:sz w:val="24"/>
                <w:szCs w:val="24"/>
                <w:lang w:eastAsia="pt-BR"/>
              </w:rPr>
              <w:lastRenderedPageBreak/>
              <w:t>DOCUMENTOS PARA ANALÍSE:</w:t>
            </w:r>
          </w:p>
          <w:p w:rsidR="005821CB" w:rsidRDefault="005821CB" w:rsidP="005821CB">
            <w:pPr>
              <w:jc w:val="both"/>
              <w:rPr>
                <w:rFonts w:ascii="Calibri" w:eastAsia="Arial Unicode MS" w:hAnsi="Calibri" w:cs="Arial"/>
                <w:color w:val="000000"/>
                <w:sz w:val="24"/>
                <w:szCs w:val="24"/>
                <w:lang w:eastAsia="pt-BR"/>
              </w:rPr>
            </w:pPr>
            <w:r w:rsidRPr="009D6737">
              <w:rPr>
                <w:rFonts w:ascii="Calibri" w:eastAsia="Arial Unicode MS" w:hAnsi="Calibri" w:cs="Arial"/>
                <w:color w:val="000000"/>
                <w:sz w:val="24"/>
                <w:szCs w:val="24"/>
                <w:lang w:eastAsia="pt-BR"/>
              </w:rPr>
              <w:t>ALÉM DO ROTEIRO DEVIDAMENTE PREENCHIDO</w:t>
            </w:r>
            <w:r>
              <w:rPr>
                <w:rFonts w:ascii="Calibri" w:eastAsia="Arial Unicode MS" w:hAnsi="Calibri" w:cs="Arial"/>
                <w:color w:val="000000"/>
                <w:sz w:val="24"/>
                <w:szCs w:val="24"/>
                <w:lang w:eastAsia="pt-BR"/>
              </w:rPr>
              <w:t>,</w:t>
            </w:r>
            <w:r w:rsidRPr="009D6737">
              <w:rPr>
                <w:rFonts w:ascii="Calibri" w:eastAsia="Arial Unicode MS" w:hAnsi="Calibri" w:cs="Arial"/>
                <w:color w:val="000000"/>
                <w:sz w:val="24"/>
                <w:szCs w:val="24"/>
                <w:lang w:eastAsia="pt-BR"/>
              </w:rPr>
              <w:t xml:space="preserve"> ENCAMINHAR OS INTENS ABAIXO PARA ANÁLISE:</w:t>
            </w:r>
          </w:p>
          <w:p w:rsidR="00E17550" w:rsidRPr="004B3EB9" w:rsidRDefault="00E17550" w:rsidP="00E17550">
            <w:pPr>
              <w:pStyle w:val="Rodap"/>
              <w:ind w:right="79"/>
              <w:jc w:val="both"/>
              <w:rPr>
                <w:rFonts w:ascii="Calibri" w:hAnsi="Calibri" w:cs="Helvetica"/>
                <w:sz w:val="24"/>
                <w:szCs w:val="24"/>
                <w:shd w:val="clear" w:color="auto" w:fill="FFFFFF"/>
              </w:rPr>
            </w:pPr>
            <w:r w:rsidRPr="004B3EB9">
              <w:rPr>
                <w:rFonts w:ascii="Calibri" w:hAnsi="Calibri"/>
                <w:sz w:val="24"/>
                <w:szCs w:val="24"/>
              </w:rPr>
              <w:t xml:space="preserve">Levantamento </w:t>
            </w:r>
            <w:proofErr w:type="spellStart"/>
            <w:r w:rsidRPr="004B3EB9">
              <w:rPr>
                <w:rFonts w:ascii="Calibri" w:hAnsi="Calibri"/>
                <w:sz w:val="24"/>
                <w:szCs w:val="24"/>
              </w:rPr>
              <w:t>Radiométrico</w:t>
            </w:r>
            <w:proofErr w:type="spellEnd"/>
            <w:r w:rsidRPr="004B3EB9">
              <w:rPr>
                <w:rFonts w:ascii="Calibri" w:hAnsi="Calibri"/>
                <w:b/>
                <w:sz w:val="24"/>
                <w:szCs w:val="24"/>
              </w:rPr>
              <w:t>;</w:t>
            </w:r>
            <w:proofErr w:type="gramStart"/>
            <w:r w:rsidRPr="004B3EB9">
              <w:rPr>
                <w:rFonts w:ascii="Calibri" w:hAnsi="Calibri"/>
                <w:b/>
                <w:sz w:val="24"/>
                <w:szCs w:val="24"/>
              </w:rPr>
              <w:t xml:space="preserve"> </w:t>
            </w:r>
            <w:r w:rsidRPr="004B3EB9">
              <w:rPr>
                <w:rFonts w:ascii="Calibri" w:hAnsi="Calibri" w:cs="Helvetica"/>
                <w:sz w:val="24"/>
                <w:szCs w:val="24"/>
                <w:shd w:val="clear" w:color="auto" w:fill="FFFFFF"/>
              </w:rPr>
              <w:t> </w:t>
            </w:r>
          </w:p>
          <w:p w:rsidR="00E17550" w:rsidRPr="004B3EB9" w:rsidRDefault="00E17550" w:rsidP="00E17550">
            <w:pPr>
              <w:pStyle w:val="Rodap"/>
              <w:ind w:right="79"/>
              <w:jc w:val="both"/>
              <w:rPr>
                <w:rFonts w:ascii="Calibri" w:hAnsi="Calibri"/>
                <w:b/>
                <w:sz w:val="24"/>
                <w:szCs w:val="24"/>
              </w:rPr>
            </w:pPr>
            <w:proofErr w:type="gramEnd"/>
            <w:r w:rsidRPr="004B3EB9">
              <w:rPr>
                <w:rFonts w:ascii="Calibri" w:hAnsi="Calibri" w:cs="Helvetica"/>
                <w:sz w:val="24"/>
                <w:szCs w:val="24"/>
                <w:bdr w:val="none" w:sz="0" w:space="0" w:color="auto" w:frame="1"/>
                <w:shd w:val="clear" w:color="auto" w:fill="FFFFFF"/>
              </w:rPr>
              <w:t xml:space="preserve">Planilha Síntese dos Testes de Controle de Qualidade em </w:t>
            </w:r>
            <w:r>
              <w:rPr>
                <w:rFonts w:ascii="Calibri" w:hAnsi="Calibri" w:cs="Helvetica"/>
                <w:sz w:val="24"/>
                <w:szCs w:val="24"/>
                <w:bdr w:val="none" w:sz="0" w:space="0" w:color="auto" w:frame="1"/>
                <w:shd w:val="clear" w:color="auto" w:fill="FFFFFF"/>
              </w:rPr>
              <w:t>Mamografia</w:t>
            </w:r>
            <w:r w:rsidRPr="004B3EB9">
              <w:rPr>
                <w:rFonts w:ascii="Calibri" w:hAnsi="Calibri"/>
                <w:b/>
                <w:sz w:val="24"/>
                <w:szCs w:val="24"/>
              </w:rPr>
              <w:t xml:space="preserve"> – Modelo da ANVISA;</w:t>
            </w:r>
          </w:p>
          <w:p w:rsidR="00E17550" w:rsidRPr="004B3EB9" w:rsidRDefault="00E17550" w:rsidP="00E17550">
            <w:pPr>
              <w:pStyle w:val="Rodap"/>
              <w:rPr>
                <w:rFonts w:ascii="Calibri" w:hAnsi="Calibri" w:cs="Arial"/>
                <w:bCs/>
                <w:sz w:val="24"/>
                <w:szCs w:val="24"/>
              </w:rPr>
            </w:pPr>
            <w:r w:rsidRPr="004B3EB9">
              <w:rPr>
                <w:rFonts w:ascii="Calibri" w:hAnsi="Calibri" w:cs="Arial"/>
                <w:bCs/>
                <w:sz w:val="24"/>
                <w:szCs w:val="24"/>
              </w:rPr>
              <w:t xml:space="preserve">Laudos de dosimetria individual dos últimos </w:t>
            </w:r>
            <w:proofErr w:type="gramStart"/>
            <w:r w:rsidRPr="004B3EB9">
              <w:rPr>
                <w:rFonts w:ascii="Calibri" w:hAnsi="Calibri" w:cs="Arial"/>
                <w:bCs/>
                <w:sz w:val="24"/>
                <w:szCs w:val="24"/>
              </w:rPr>
              <w:t>3</w:t>
            </w:r>
            <w:proofErr w:type="gramEnd"/>
            <w:r w:rsidRPr="004B3EB9">
              <w:rPr>
                <w:rFonts w:ascii="Calibri" w:hAnsi="Calibri" w:cs="Arial"/>
                <w:bCs/>
                <w:sz w:val="24"/>
                <w:szCs w:val="24"/>
              </w:rPr>
              <w:t xml:space="preserve"> meses;</w:t>
            </w:r>
          </w:p>
          <w:p w:rsidR="005821CB" w:rsidRPr="00204CD3" w:rsidRDefault="00E17550" w:rsidP="00204CD3">
            <w:pPr>
              <w:pStyle w:val="Rodap"/>
              <w:ind w:right="79"/>
              <w:jc w:val="both"/>
              <w:rPr>
                <w:rFonts w:ascii="Calibri" w:hAnsi="Calibri"/>
                <w:sz w:val="24"/>
                <w:szCs w:val="24"/>
              </w:rPr>
            </w:pPr>
            <w:proofErr w:type="spellStart"/>
            <w:r w:rsidRPr="00A86142">
              <w:rPr>
                <w:rFonts w:ascii="Calibri" w:hAnsi="Calibri"/>
                <w:b/>
                <w:sz w:val="24"/>
                <w:szCs w:val="24"/>
              </w:rPr>
              <w:t>Telerradiologia</w:t>
            </w:r>
            <w:proofErr w:type="spellEnd"/>
            <w:r w:rsidRPr="00A86142">
              <w:rPr>
                <w:rFonts w:ascii="Calibri" w:hAnsi="Calibri"/>
                <w:b/>
                <w:sz w:val="24"/>
                <w:szCs w:val="24"/>
              </w:rPr>
              <w:t xml:space="preserve"> terceirizada</w:t>
            </w:r>
            <w:r w:rsidRPr="004B3EB9">
              <w:rPr>
                <w:rFonts w:ascii="Calibri" w:hAnsi="Calibri"/>
                <w:sz w:val="24"/>
                <w:szCs w:val="24"/>
              </w:rPr>
              <w:t xml:space="preserve"> – Contrato atualizado, Documentos que comprovem que o </w:t>
            </w:r>
            <w:r>
              <w:rPr>
                <w:rFonts w:ascii="Calibri" w:hAnsi="Calibri"/>
                <w:sz w:val="24"/>
                <w:szCs w:val="24"/>
              </w:rPr>
              <w:t>prestador de serviço é devidamente regulariza</w:t>
            </w:r>
            <w:r w:rsidRPr="004B3EB9">
              <w:rPr>
                <w:rFonts w:ascii="Calibri" w:hAnsi="Calibri"/>
                <w:sz w:val="24"/>
                <w:szCs w:val="24"/>
              </w:rPr>
              <w:t>do.</w:t>
            </w:r>
          </w:p>
        </w:tc>
      </w:tr>
    </w:tbl>
    <w:p w:rsidR="005821CB" w:rsidRPr="005821CB" w:rsidRDefault="005821CB" w:rsidP="005821CB">
      <w:pPr>
        <w:jc w:val="both"/>
        <w:rPr>
          <w:rFonts w:ascii="Calibri" w:eastAsia="Arial Unicode MS" w:hAnsi="Calibri" w:cs="Arial"/>
          <w:b/>
          <w:color w:val="000000"/>
          <w:sz w:val="24"/>
          <w:szCs w:val="24"/>
          <w:lang w:eastAsia="pt-BR"/>
        </w:rPr>
      </w:pPr>
    </w:p>
    <w:p w:rsidR="009D6737" w:rsidRPr="00145A6D" w:rsidRDefault="009D6737" w:rsidP="009D6737">
      <w:pPr>
        <w:spacing w:before="100" w:beforeAutospacing="1" w:after="100" w:afterAutospacing="1" w:line="360" w:lineRule="auto"/>
        <w:jc w:val="center"/>
        <w:rPr>
          <w:rFonts w:cstheme="minorHAnsi"/>
          <w:b/>
        </w:rPr>
      </w:pPr>
      <w:bookmarkStart w:id="0" w:name="_GoBack"/>
      <w:bookmarkEnd w:id="0"/>
      <w:r w:rsidRPr="00145A6D">
        <w:rPr>
          <w:rFonts w:cstheme="minorHAnsi"/>
          <w:b/>
        </w:rPr>
        <w:t>TERMO DE RESPONSABILIDADE</w:t>
      </w:r>
    </w:p>
    <w:p w:rsidR="009D6737" w:rsidRPr="00145A6D" w:rsidRDefault="009D6737" w:rsidP="009D6737">
      <w:pPr>
        <w:spacing w:before="100" w:beforeAutospacing="1" w:after="100" w:afterAutospacing="1" w:line="360" w:lineRule="auto"/>
        <w:jc w:val="both"/>
        <w:rPr>
          <w:rFonts w:cstheme="minorHAnsi"/>
        </w:rPr>
      </w:pPr>
      <w:r w:rsidRPr="00145A6D">
        <w:rPr>
          <w:rFonts w:cstheme="minorHAnsi"/>
        </w:rPr>
        <w:t>“Eu</w:t>
      </w:r>
      <w:proofErr w:type="gramStart"/>
      <w:r w:rsidRPr="00145A6D">
        <w:rPr>
          <w:rFonts w:cstheme="minorHAnsi"/>
        </w:rPr>
        <w:t>…….</w:t>
      </w:r>
      <w:proofErr w:type="gramEnd"/>
      <w:r w:rsidRPr="00145A6D">
        <w:rPr>
          <w:rFonts w:cstheme="minorHAnsi"/>
        </w:rPr>
        <w:t>, CPF nº …….., Responsável Legal pela empresa ………., CNPJ nº ………….., declaro sob as penas da Lei, serem verdadeiras as informações aqui prestadas e que estou ciente que, sendo constatada a omissão de qualquer informação relevante ou a declaração falsa no processo de licenciamento sanitário, ficará configurado crime de falsidade ideológica, previsto no art. 299 do Código Penal Brasileiro, ensejando na cassação imediata da Licença Sanitária expedida, sem prejuízo de sanções civis e criminais cabíveis.</w:t>
      </w:r>
    </w:p>
    <w:p w:rsidR="009D6737" w:rsidRPr="00145A6D" w:rsidRDefault="009D6737" w:rsidP="009D6737">
      <w:pPr>
        <w:spacing w:before="100" w:beforeAutospacing="1" w:after="100" w:afterAutospacing="1"/>
        <w:jc w:val="right"/>
        <w:rPr>
          <w:rFonts w:cstheme="minorHAnsi"/>
        </w:rPr>
      </w:pPr>
      <w:r w:rsidRPr="00145A6D">
        <w:rPr>
          <w:rFonts w:cstheme="minorHAnsi"/>
        </w:rPr>
        <w:t xml:space="preserve">(Texto em conformidade com </w:t>
      </w:r>
      <w:r w:rsidRPr="00704B37">
        <w:rPr>
          <w:rFonts w:cstheme="minorHAnsi"/>
          <w:highlight w:val="yellow"/>
        </w:rPr>
        <w:t>Portaria nº 612/2020/SES/GASEC, de 07 de dezembro de 2020</w:t>
      </w:r>
      <w:proofErr w:type="gramStart"/>
      <w:r w:rsidRPr="00145A6D">
        <w:rPr>
          <w:rFonts w:cstheme="minorHAnsi"/>
        </w:rPr>
        <w:t>)</w:t>
      </w:r>
      <w:proofErr w:type="gramEnd"/>
    </w:p>
    <w:p w:rsidR="009D6737" w:rsidRPr="00145A6D" w:rsidRDefault="009D6737" w:rsidP="009D6737">
      <w:pPr>
        <w:spacing w:before="100" w:beforeAutospacing="1" w:after="100" w:afterAutospacing="1" w:line="360" w:lineRule="auto"/>
        <w:jc w:val="right"/>
        <w:rPr>
          <w:rFonts w:cstheme="minorHAnsi"/>
          <w:b/>
        </w:rPr>
      </w:pPr>
    </w:p>
    <w:p w:rsidR="009D6737" w:rsidRPr="00145A6D" w:rsidRDefault="009D6737" w:rsidP="009D6737">
      <w:pPr>
        <w:spacing w:before="100" w:beforeAutospacing="1" w:after="100" w:afterAutospacing="1"/>
        <w:jc w:val="both"/>
        <w:rPr>
          <w:rFonts w:cstheme="minorHAnsi"/>
          <w:b/>
        </w:rPr>
      </w:pPr>
    </w:p>
    <w:p w:rsidR="009D6737" w:rsidRPr="00145A6D" w:rsidRDefault="009D6737" w:rsidP="009D6737">
      <w:pPr>
        <w:spacing w:before="100" w:beforeAutospacing="1" w:after="100" w:afterAutospacing="1"/>
        <w:jc w:val="both"/>
        <w:rPr>
          <w:rFonts w:cstheme="minorHAnsi"/>
          <w:b/>
        </w:rPr>
      </w:pPr>
    </w:p>
    <w:p w:rsidR="009D6737" w:rsidRPr="00145A6D" w:rsidRDefault="009D6737" w:rsidP="009D6737">
      <w:pPr>
        <w:spacing w:before="100" w:beforeAutospacing="1" w:after="100" w:afterAutospacing="1"/>
        <w:jc w:val="both"/>
        <w:rPr>
          <w:rFonts w:cstheme="minorHAnsi"/>
          <w:b/>
        </w:rPr>
      </w:pPr>
    </w:p>
    <w:p w:rsidR="009D6737" w:rsidRPr="00145A6D" w:rsidRDefault="009D6737" w:rsidP="009D6737">
      <w:pPr>
        <w:spacing w:before="100" w:beforeAutospacing="1" w:after="100" w:afterAutospacing="1"/>
        <w:jc w:val="both"/>
        <w:rPr>
          <w:rFonts w:cstheme="minorHAnsi"/>
          <w:b/>
        </w:rPr>
      </w:pPr>
      <w:r w:rsidRPr="00145A6D">
        <w:rPr>
          <w:rFonts w:cstheme="minorHAnsi"/>
          <w:b/>
        </w:rPr>
        <w:t>Assinaturas:</w:t>
      </w:r>
    </w:p>
    <w:p w:rsidR="009D6737" w:rsidRPr="00145A6D" w:rsidRDefault="009D6737" w:rsidP="009D6737">
      <w:pPr>
        <w:spacing w:before="100" w:beforeAutospacing="1" w:after="100" w:afterAutospacing="1"/>
        <w:jc w:val="both"/>
        <w:rPr>
          <w:rFonts w:cstheme="minorHAnsi"/>
        </w:rPr>
      </w:pPr>
    </w:p>
    <w:tbl>
      <w:tblPr>
        <w:tblW w:w="0" w:type="auto"/>
        <w:tblBorders>
          <w:top w:val="single" w:sz="4" w:space="0" w:color="000000"/>
          <w:insideH w:val="single" w:sz="4" w:space="0" w:color="000000"/>
        </w:tblBorders>
        <w:tblLook w:val="04A0" w:firstRow="1" w:lastRow="0" w:firstColumn="1" w:lastColumn="0" w:noHBand="0" w:noVBand="1"/>
      </w:tblPr>
      <w:tblGrid>
        <w:gridCol w:w="4080"/>
        <w:gridCol w:w="380"/>
        <w:gridCol w:w="4260"/>
      </w:tblGrid>
      <w:tr w:rsidR="009D6737" w:rsidRPr="00145A6D" w:rsidTr="00704B37">
        <w:tc>
          <w:tcPr>
            <w:tcW w:w="4786" w:type="dxa"/>
          </w:tcPr>
          <w:p w:rsidR="009D6737" w:rsidRPr="00145A6D" w:rsidRDefault="009D6737" w:rsidP="00704B37">
            <w:pPr>
              <w:spacing w:before="100" w:beforeAutospacing="1" w:after="100" w:afterAutospacing="1"/>
              <w:jc w:val="center"/>
              <w:rPr>
                <w:rFonts w:cstheme="minorHAnsi"/>
              </w:rPr>
            </w:pPr>
            <w:r w:rsidRPr="00145A6D">
              <w:rPr>
                <w:rFonts w:cstheme="minorHAnsi"/>
              </w:rPr>
              <w:t>Responsável pelo preenchimento</w:t>
            </w:r>
          </w:p>
        </w:tc>
        <w:tc>
          <w:tcPr>
            <w:tcW w:w="425" w:type="dxa"/>
            <w:tcBorders>
              <w:top w:val="nil"/>
              <w:bottom w:val="nil"/>
            </w:tcBorders>
          </w:tcPr>
          <w:p w:rsidR="009D6737" w:rsidRPr="00145A6D" w:rsidRDefault="009D6737" w:rsidP="00704B37">
            <w:pPr>
              <w:spacing w:before="100" w:beforeAutospacing="1" w:after="100" w:afterAutospacing="1"/>
              <w:jc w:val="center"/>
              <w:rPr>
                <w:rFonts w:cstheme="minorHAnsi"/>
              </w:rPr>
            </w:pPr>
          </w:p>
        </w:tc>
        <w:tc>
          <w:tcPr>
            <w:tcW w:w="5091" w:type="dxa"/>
          </w:tcPr>
          <w:p w:rsidR="009D6737" w:rsidRPr="00145A6D" w:rsidRDefault="009D6737" w:rsidP="00704B37">
            <w:pPr>
              <w:spacing w:before="100" w:beforeAutospacing="1" w:after="100" w:afterAutospacing="1"/>
              <w:jc w:val="center"/>
              <w:rPr>
                <w:rFonts w:cstheme="minorHAnsi"/>
              </w:rPr>
            </w:pPr>
            <w:r w:rsidRPr="00145A6D">
              <w:rPr>
                <w:rFonts w:cstheme="minorHAnsi"/>
              </w:rPr>
              <w:t>Responsável Legal</w:t>
            </w:r>
          </w:p>
        </w:tc>
      </w:tr>
    </w:tbl>
    <w:p w:rsidR="009D6737" w:rsidRPr="00145A6D" w:rsidRDefault="009D6737" w:rsidP="009D6737">
      <w:pPr>
        <w:spacing w:before="100" w:beforeAutospacing="1" w:after="100" w:afterAutospacing="1"/>
        <w:jc w:val="both"/>
        <w:rPr>
          <w:rFonts w:cstheme="minorHAnsi"/>
        </w:rPr>
      </w:pPr>
      <w:r w:rsidRPr="00145A6D">
        <w:rPr>
          <w:rFonts w:cstheme="minorHAnsi"/>
        </w:rPr>
        <w:t>Data:</w:t>
      </w:r>
    </w:p>
    <w:p w:rsidR="009D6737" w:rsidRPr="00145A6D" w:rsidRDefault="009D6737" w:rsidP="009D6737">
      <w:pPr>
        <w:rPr>
          <w:rFonts w:cstheme="minorHAnsi"/>
          <w:color w:val="FF0000"/>
        </w:rPr>
      </w:pPr>
    </w:p>
    <w:p w:rsidR="00C174A8" w:rsidRPr="009D6737" w:rsidRDefault="00C174A8" w:rsidP="001C38F0">
      <w:pPr>
        <w:pStyle w:val="Ttulo2"/>
        <w:spacing w:before="0" w:beforeAutospacing="0" w:after="0" w:afterAutospacing="0"/>
        <w:jc w:val="center"/>
        <w:rPr>
          <w:rFonts w:ascii="Arial" w:hAnsi="Arial" w:cs="Arial"/>
          <w:sz w:val="24"/>
          <w:szCs w:val="24"/>
        </w:rPr>
      </w:pPr>
    </w:p>
    <w:sectPr w:rsidR="00C174A8" w:rsidRPr="009D6737" w:rsidSect="009E3966">
      <w:headerReference w:type="default" r:id="rId7"/>
      <w:footerReference w:type="default" r:id="rId8"/>
      <w:pgSz w:w="11906" w:h="16838"/>
      <w:pgMar w:top="266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B37" w:rsidRDefault="00704B37" w:rsidP="001C38F0">
      <w:pPr>
        <w:spacing w:after="0" w:line="240" w:lineRule="auto"/>
      </w:pPr>
      <w:r>
        <w:separator/>
      </w:r>
    </w:p>
  </w:endnote>
  <w:endnote w:type="continuationSeparator" w:id="0">
    <w:p w:rsidR="00704B37" w:rsidRDefault="00704B37" w:rsidP="001C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7" w:rsidRDefault="00704B37" w:rsidP="009E3966">
    <w:pPr>
      <w:pStyle w:val="Rodap"/>
      <w:rPr>
        <w:rFonts w:ascii="Calibri Light" w:hAnsi="Calibri Light" w:cs="Tahoma"/>
        <w:noProof/>
        <w:sz w:val="18"/>
        <w:szCs w:val="18"/>
        <w:lang w:val="en-US"/>
      </w:rPr>
    </w:pPr>
    <w:r w:rsidRPr="00645452">
      <w:rPr>
        <w:rFonts w:ascii="Arial" w:hAnsi="Arial" w:cs="Arial"/>
        <w:sz w:val="16"/>
        <w:szCs w:val="16"/>
      </w:rPr>
      <w:t xml:space="preserve">            </w:t>
    </w:r>
    <w:r>
      <w:rPr>
        <w:rFonts w:ascii="Arial" w:hAnsi="Arial" w:cs="Arial"/>
        <w:sz w:val="16"/>
        <w:szCs w:val="16"/>
      </w:rPr>
      <w:t xml:space="preserve">                                      </w:t>
    </w:r>
    <w:r w:rsidRPr="009E3966">
      <w:rPr>
        <w:rFonts w:ascii="Arial" w:hAnsi="Arial" w:cs="Arial"/>
        <w:noProof/>
        <w:sz w:val="16"/>
        <w:szCs w:val="16"/>
        <w:lang w:eastAsia="pt-BR"/>
      </w:rPr>
      <w:drawing>
        <wp:anchor distT="0" distB="0" distL="114300" distR="114300" simplePos="0" relativeHeight="251665408" behindDoc="1" locked="0" layoutInCell="1" allowOverlap="1">
          <wp:simplePos x="0" y="0"/>
          <wp:positionH relativeFrom="margin">
            <wp:posOffset>5073015</wp:posOffset>
          </wp:positionH>
          <wp:positionV relativeFrom="margin">
            <wp:posOffset>8318500</wp:posOffset>
          </wp:positionV>
          <wp:extent cx="762000" cy="609600"/>
          <wp:effectExtent l="19050" t="0" r="0" b="0"/>
          <wp:wrapNone/>
          <wp:docPr id="12" name="Imagem 17" descr="Papel timbrado final_Secretaria de de Estado da Saúd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7" descr="Papel timbrado final_Secretaria de de Estado da Saúde2"/>
                  <pic:cNvPicPr>
                    <a:picLocks/>
                  </pic:cNvPicPr>
                </pic:nvPicPr>
                <pic:blipFill>
                  <a:blip r:embed="rId1">
                    <a:extLst>
                      <a:ext uri="{28A0092B-C50C-407E-A947-70E740481C1C}">
                        <a14:useLocalDpi xmlns:a14="http://schemas.microsoft.com/office/drawing/2010/main" val="0"/>
                      </a:ext>
                    </a:extLst>
                  </a:blip>
                  <a:srcRect r="84624"/>
                  <a:stretch>
                    <a:fillRect/>
                  </a:stretch>
                </pic:blipFill>
                <pic:spPr bwMode="auto">
                  <a:xfrm>
                    <a:off x="0" y="0"/>
                    <a:ext cx="762000" cy="609600"/>
                  </a:xfrm>
                  <a:prstGeom prst="rect">
                    <a:avLst/>
                  </a:prstGeom>
                  <a:noFill/>
                  <a:ln>
                    <a:noFill/>
                  </a:ln>
                </pic:spPr>
              </pic:pic>
            </a:graphicData>
          </a:graphic>
        </wp:anchor>
      </w:drawing>
    </w:r>
  </w:p>
  <w:p w:rsidR="00704B37" w:rsidRPr="00316AF1" w:rsidRDefault="00704B37" w:rsidP="00645452">
    <w:pPr>
      <w:pStyle w:val="Rodap"/>
      <w:rPr>
        <w:rFonts w:ascii="Arial" w:hAnsi="Arial"/>
        <w:b/>
        <w:sz w:val="16"/>
        <w:szCs w:val="16"/>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B37" w:rsidRDefault="00704B37" w:rsidP="001C38F0">
      <w:pPr>
        <w:spacing w:after="0" w:line="240" w:lineRule="auto"/>
      </w:pPr>
      <w:r>
        <w:separator/>
      </w:r>
    </w:p>
  </w:footnote>
  <w:footnote w:type="continuationSeparator" w:id="0">
    <w:p w:rsidR="00704B37" w:rsidRDefault="00704B37" w:rsidP="001C38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B37" w:rsidRDefault="00866D89">
    <w:pPr>
      <w:pStyle w:val="Cabealho"/>
    </w:pPr>
    <w:r>
      <w:rPr>
        <w:noProof/>
        <w:lang w:eastAsia="pt-BR"/>
      </w:rPr>
      <w:pict>
        <v:shapetype id="_x0000_t202" coordsize="21600,21600" o:spt="202" path="m,l,21600r21600,l21600,xe">
          <v:stroke joinstyle="miter"/>
          <v:path gradientshapeok="t" o:connecttype="rect"/>
        </v:shapetype>
        <v:shape id="Caixa de Texto 2" o:spid="_x0000_s4097" type="#_x0000_t202" style="position:absolute;margin-left:227.45pt;margin-top:2.85pt;width:244.5pt;height:68.8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PMzSwIAAI0EAAAOAAAAZHJzL2Uyb0RvYy54bWysVNtu2zAMfR+wfxD0vjhOk7U16hRdugwD&#10;ugvQ7gNoW7aFSaImKbG7ry8lp2m6vQ3zgyBedEgekr66HrVie+G8RFPyfDbnTJgaG2m6kv942L67&#10;4MwHMA0oNKLkj8Lz6/XbN1eDLcQCe1SNcIxAjC8GW/I+BFtkma97ocHP0ApDxhadhkCi67LGwUDo&#10;WmWL+fx9NqBrrMNaeE/a28nI1wm/bUUdvrWtF4GpklNuIZ0unVU8s/UVFJ0D28v6kAb8QxYapKGg&#10;R6hbCMB2Tv4FpWXt0GMbZjXqDNtW1iLVQNXk8z+que/BilQLkePtkSb//2Drr/vvjsmm5EvODGhq&#10;0QbkCKwR7EGMAdkicjRYX5DrvSXnMH7AkXqd6vX2Duufnhnc9GA6ceMcDr2AhnLM48vs5OmE4yNI&#10;NXzBhoLBLmACGlunI4FECSN06tXjsT+UB6tJeZbPV/mKTDXZzvPl2fkqhYDi+bV1PnwSqFm8lNxR&#10;/xM67O98iNlA8ewSg3lUstlKpZLgumqjHNsDzco2fQf0V27KsKHkl6vFaiLgFUQcW3EEqbqJJLXT&#10;VO0EnM/jF4GhID1N56RPKkovTX6ESMm+iqxloF1RUpf84gQlsv3RNAkxgFTTnaCUOdAfGZ+4D2M1&#10;kmPsSYXNIzXC4bQTtMN06dH95mygfSi5/7UDJzhTnw018zJfLuMCJWG5Ol+Q4E4t1akFTE1QJQ+c&#10;TddNmJZuZ53seoo0MWPwhgaglak3L1kd8qaZTywc9jMu1amcvF7+IusnAAAA//8DAFBLAwQUAAYA&#10;CAAAACEA6kQ6JN4AAAAKAQAADwAAAGRycy9kb3ducmV2LnhtbEyPwU7DMAyG70i8Q2QkblvCVFVr&#10;qTshELshREGDY9qYtqJxqibbyp5+2Qluv+VPvz8Xm9kO4kCT7x0j3C0VCOLGmZ5bhI/358UahA+a&#10;jR4cE8IvediU11eFzo078hsdqtCKWMI+1whdCGMupW86stov3Ugcd99usjrEcWqlmfQxlttBrpRK&#10;pdU9xwudHumxo+an2lsE36h095pUu89abumUGfP0tX1BvL2ZH+5BBJrDHwwX/agOZXSq3Z6NFwNC&#10;slZZRBEWSRZDJLL0EmqEdJWCLAv5/4XyDAAA//8DAFBLAQItABQABgAIAAAAIQC2gziS/gAAAOEB&#10;AAATAAAAAAAAAAAAAAAAAAAAAABbQ29udGVudF9UeXBlc10ueG1sUEsBAi0AFAAGAAgAAAAhADj9&#10;If/WAAAAlAEAAAsAAAAAAAAAAAAAAAAALwEAAF9yZWxzLy5yZWxzUEsBAi0AFAAGAAgAAAAhAI48&#10;8zNLAgAAjQQAAA4AAAAAAAAAAAAAAAAALgIAAGRycy9lMm9Eb2MueG1sUEsBAi0AFAAGAAgAAAAh&#10;AOpEOiTeAAAACgEAAA8AAAAAAAAAAAAAAAAApQQAAGRycy9kb3ducmV2LnhtbFBLBQYAAAAABAAE&#10;APMAAACwBQAAAAA=&#10;" strokecolor="white [3212]">
          <v:textbox>
            <w:txbxContent>
              <w:p w:rsidR="00704B37" w:rsidRPr="009E3966" w:rsidRDefault="00704B37" w:rsidP="009E3966">
                <w:pPr>
                  <w:spacing w:after="0" w:line="240" w:lineRule="auto"/>
                  <w:jc w:val="center"/>
                  <w:rPr>
                    <w:rFonts w:ascii="Tahoma" w:hAnsi="Tahoma" w:cs="Tahoma"/>
                    <w:noProof/>
                    <w:sz w:val="20"/>
                    <w:szCs w:val="20"/>
                  </w:rPr>
                </w:pPr>
                <w:r w:rsidRPr="009E3966">
                  <w:rPr>
                    <w:rFonts w:ascii="Tahoma" w:hAnsi="Tahoma" w:cs="Tahoma"/>
                    <w:noProof/>
                    <w:sz w:val="20"/>
                    <w:szCs w:val="20"/>
                  </w:rPr>
                  <w:t>104 Norte, AV. LO 02, Conj. 01, Lotes 20/30. Edifício Lauro Knop. Palmas – Tocantins – CEP: 77.006-022</w:t>
                </w:r>
                <w:r w:rsidRPr="009E3966">
                  <w:rPr>
                    <w:rFonts w:ascii="Calibri Light" w:hAnsi="Calibri Light" w:cs="Tahoma"/>
                    <w:noProof/>
                    <w:sz w:val="18"/>
                    <w:szCs w:val="18"/>
                  </w:rPr>
                  <w:t xml:space="preserve"> </w:t>
                </w:r>
                <w:r w:rsidRPr="009E3966">
                  <w:rPr>
                    <w:rFonts w:ascii="Tahoma" w:hAnsi="Tahoma" w:cs="Tahoma"/>
                    <w:noProof/>
                    <w:sz w:val="20"/>
                    <w:szCs w:val="20"/>
                  </w:rPr>
                  <w:t xml:space="preserve">Tel.: +55 63 3218-3259 </w:t>
                </w:r>
                <w:hyperlink r:id="rId1" w:history="1">
                  <w:r w:rsidRPr="009E3966">
                    <w:rPr>
                      <w:rFonts w:ascii="Tahoma" w:hAnsi="Tahoma" w:cs="Tahoma"/>
                      <w:noProof/>
                      <w:sz w:val="20"/>
                      <w:szCs w:val="20"/>
                    </w:rPr>
                    <w:t>www.vigilancia-to.com.br</w:t>
                  </w:r>
                </w:hyperlink>
                <w:r w:rsidRPr="009E3966">
                  <w:rPr>
                    <w:rFonts w:ascii="Tahoma" w:hAnsi="Tahoma" w:cs="Tahoma"/>
                    <w:noProof/>
                    <w:sz w:val="20"/>
                    <w:szCs w:val="20"/>
                  </w:rPr>
                  <w:t xml:space="preserve"> </w:t>
                </w:r>
              </w:p>
              <w:p w:rsidR="00704B37" w:rsidRPr="005821CB" w:rsidRDefault="00704B37" w:rsidP="009E3966">
                <w:pPr>
                  <w:spacing w:after="0" w:line="240" w:lineRule="auto"/>
                  <w:jc w:val="center"/>
                  <w:rPr>
                    <w:rFonts w:ascii="Tahoma" w:hAnsi="Tahoma" w:cs="Tahoma"/>
                    <w:noProof/>
                    <w:sz w:val="20"/>
                    <w:szCs w:val="20"/>
                    <w:lang w:val="en-US"/>
                  </w:rPr>
                </w:pPr>
                <w:r w:rsidRPr="005821CB">
                  <w:rPr>
                    <w:rFonts w:ascii="Tahoma" w:hAnsi="Tahoma" w:cs="Tahoma"/>
                    <w:noProof/>
                    <w:sz w:val="20"/>
                    <w:szCs w:val="20"/>
                    <w:lang w:val="en-US"/>
                  </w:rPr>
                  <w:t>Email: gim.visato@gmail.com</w:t>
                </w:r>
              </w:p>
              <w:p w:rsidR="00704B37" w:rsidRPr="005821CB" w:rsidRDefault="00704B37" w:rsidP="009E3966">
                <w:pPr>
                  <w:rPr>
                    <w:rFonts w:ascii="Tahoma" w:hAnsi="Tahoma" w:cs="Tahoma"/>
                    <w:noProof/>
                    <w:sz w:val="20"/>
                    <w:szCs w:val="20"/>
                    <w:lang w:val="en-US"/>
                  </w:rPr>
                </w:pPr>
              </w:p>
              <w:p w:rsidR="00704B37" w:rsidRPr="005821CB" w:rsidRDefault="00704B37" w:rsidP="009E3966">
                <w:pPr>
                  <w:rPr>
                    <w:rFonts w:ascii="Tahoma" w:hAnsi="Tahoma" w:cs="Tahoma"/>
                    <w:noProof/>
                    <w:sz w:val="18"/>
                    <w:szCs w:val="18"/>
                    <w:lang w:val="en-US"/>
                  </w:rPr>
                </w:pPr>
                <w:r w:rsidRPr="005821CB">
                  <w:rPr>
                    <w:rFonts w:ascii="Tahoma" w:hAnsi="Tahoma" w:cs="Tahoma"/>
                    <w:noProof/>
                    <w:sz w:val="20"/>
                    <w:szCs w:val="20"/>
                    <w:lang w:val="en-US"/>
                  </w:rPr>
                  <w:t>Tel.: +55 63 3218-6915</w:t>
                </w:r>
              </w:p>
              <w:p w:rsidR="00704B37" w:rsidRPr="00E038BE" w:rsidRDefault="00704B37" w:rsidP="009E3966">
                <w:pPr>
                  <w:rPr>
                    <w:rFonts w:ascii="Tahoma" w:hAnsi="Tahoma" w:cs="Tahoma"/>
                    <w:noProof/>
                    <w:sz w:val="18"/>
                    <w:szCs w:val="18"/>
                  </w:rPr>
                </w:pPr>
                <w:r>
                  <w:rPr>
                    <w:rFonts w:ascii="Tahoma" w:hAnsi="Tahoma" w:cs="Tahoma"/>
                    <w:noProof/>
                    <w:sz w:val="18"/>
                    <w:szCs w:val="18"/>
                  </w:rPr>
                  <w:t>s</w:t>
                </w:r>
                <w:r w:rsidRPr="00E038BE">
                  <w:rPr>
                    <w:rFonts w:ascii="Tahoma" w:hAnsi="Tahoma" w:cs="Tahoma"/>
                    <w:noProof/>
                    <w:sz w:val="18"/>
                    <w:szCs w:val="18"/>
                  </w:rPr>
                  <w:t xml:space="preserve">aude.to.gov.br </w:t>
                </w:r>
              </w:p>
            </w:txbxContent>
          </v:textbox>
        </v:shape>
      </w:pict>
    </w:r>
    <w:r w:rsidR="00704B37" w:rsidRPr="009E3966">
      <w:rPr>
        <w:noProof/>
        <w:lang w:eastAsia="pt-BR"/>
      </w:rPr>
      <w:drawing>
        <wp:inline distT="0" distB="0" distL="0" distR="0">
          <wp:extent cx="2769208" cy="98107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o do Estado do Tocantins"/>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785386" cy="98680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1C38F0"/>
    <w:rsid w:val="00046499"/>
    <w:rsid w:val="00050044"/>
    <w:rsid w:val="000E4DA9"/>
    <w:rsid w:val="00113950"/>
    <w:rsid w:val="00173189"/>
    <w:rsid w:val="001B54D7"/>
    <w:rsid w:val="001C38F0"/>
    <w:rsid w:val="00204CD3"/>
    <w:rsid w:val="002847CE"/>
    <w:rsid w:val="002959D5"/>
    <w:rsid w:val="00316AF1"/>
    <w:rsid w:val="00334A28"/>
    <w:rsid w:val="003864A7"/>
    <w:rsid w:val="00392F39"/>
    <w:rsid w:val="003C2A25"/>
    <w:rsid w:val="003C2B6C"/>
    <w:rsid w:val="003E1A8B"/>
    <w:rsid w:val="003E6B75"/>
    <w:rsid w:val="004350D3"/>
    <w:rsid w:val="0047178D"/>
    <w:rsid w:val="004D3E2A"/>
    <w:rsid w:val="005821CB"/>
    <w:rsid w:val="00593560"/>
    <w:rsid w:val="005C07B9"/>
    <w:rsid w:val="00626973"/>
    <w:rsid w:val="00645452"/>
    <w:rsid w:val="0065691B"/>
    <w:rsid w:val="006C27AA"/>
    <w:rsid w:val="006D7736"/>
    <w:rsid w:val="00704B37"/>
    <w:rsid w:val="007D2069"/>
    <w:rsid w:val="007F43FB"/>
    <w:rsid w:val="00803DD0"/>
    <w:rsid w:val="008517CF"/>
    <w:rsid w:val="00866D89"/>
    <w:rsid w:val="008932C2"/>
    <w:rsid w:val="00974F6F"/>
    <w:rsid w:val="009913D9"/>
    <w:rsid w:val="009B1D65"/>
    <w:rsid w:val="009D6737"/>
    <w:rsid w:val="009E3966"/>
    <w:rsid w:val="00AD689A"/>
    <w:rsid w:val="00AF4F16"/>
    <w:rsid w:val="00B918B9"/>
    <w:rsid w:val="00BA2819"/>
    <w:rsid w:val="00BA75E6"/>
    <w:rsid w:val="00BE6B10"/>
    <w:rsid w:val="00BE7CFD"/>
    <w:rsid w:val="00BF0B7E"/>
    <w:rsid w:val="00C174A8"/>
    <w:rsid w:val="00C45E62"/>
    <w:rsid w:val="00C50C85"/>
    <w:rsid w:val="00C7618F"/>
    <w:rsid w:val="00C934C3"/>
    <w:rsid w:val="00D505AE"/>
    <w:rsid w:val="00D51809"/>
    <w:rsid w:val="00D84A71"/>
    <w:rsid w:val="00DE23A7"/>
    <w:rsid w:val="00E17550"/>
    <w:rsid w:val="00E21982"/>
    <w:rsid w:val="00E67BD0"/>
    <w:rsid w:val="00E72902"/>
    <w:rsid w:val="00EA4968"/>
    <w:rsid w:val="00EA6B6A"/>
    <w:rsid w:val="00F413F7"/>
    <w:rsid w:val="00F91971"/>
    <w:rsid w:val="00F948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7E"/>
  </w:style>
  <w:style w:type="paragraph" w:styleId="Ttulo2">
    <w:name w:val="heading 2"/>
    <w:basedOn w:val="Normal"/>
    <w:link w:val="Ttulo2Char"/>
    <w:qFormat/>
    <w:rsid w:val="001C38F0"/>
    <w:pPr>
      <w:spacing w:before="100" w:beforeAutospacing="1" w:after="100" w:afterAutospacing="1" w:line="240" w:lineRule="auto"/>
      <w:outlineLvl w:val="1"/>
    </w:pPr>
    <w:rPr>
      <w:rFonts w:ascii="Arial Unicode MS" w:eastAsia="Arial Unicode MS" w:hAnsi="Arial Unicode MS" w:cs="Arial Unicode MS"/>
      <w:b/>
      <w:bCs/>
      <w:color w:val="000000"/>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38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38F0"/>
  </w:style>
  <w:style w:type="paragraph" w:styleId="Rodap">
    <w:name w:val="footer"/>
    <w:basedOn w:val="Normal"/>
    <w:link w:val="RodapChar"/>
    <w:uiPriority w:val="99"/>
    <w:unhideWhenUsed/>
    <w:rsid w:val="001C38F0"/>
    <w:pPr>
      <w:tabs>
        <w:tab w:val="center" w:pos="4252"/>
        <w:tab w:val="right" w:pos="8504"/>
      </w:tabs>
      <w:spacing w:after="0" w:line="240" w:lineRule="auto"/>
    </w:pPr>
  </w:style>
  <w:style w:type="character" w:customStyle="1" w:styleId="RodapChar">
    <w:name w:val="Rodapé Char"/>
    <w:basedOn w:val="Fontepargpadro"/>
    <w:link w:val="Rodap"/>
    <w:uiPriority w:val="99"/>
    <w:rsid w:val="001C38F0"/>
  </w:style>
  <w:style w:type="character" w:customStyle="1" w:styleId="Ttulo2Char">
    <w:name w:val="Título 2 Char"/>
    <w:basedOn w:val="Fontepargpadro"/>
    <w:link w:val="Ttulo2"/>
    <w:rsid w:val="001C38F0"/>
    <w:rPr>
      <w:rFonts w:ascii="Arial Unicode MS" w:eastAsia="Arial Unicode MS" w:hAnsi="Arial Unicode MS" w:cs="Arial Unicode MS"/>
      <w:b/>
      <w:bCs/>
      <w:color w:val="000000"/>
      <w:sz w:val="36"/>
      <w:szCs w:val="36"/>
      <w:lang w:eastAsia="pt-BR"/>
    </w:rPr>
  </w:style>
  <w:style w:type="character" w:styleId="Refdecomentrio">
    <w:name w:val="annotation reference"/>
    <w:basedOn w:val="Fontepargpadro"/>
    <w:uiPriority w:val="99"/>
    <w:semiHidden/>
    <w:unhideWhenUsed/>
    <w:rsid w:val="00D505AE"/>
    <w:rPr>
      <w:sz w:val="16"/>
      <w:szCs w:val="16"/>
    </w:rPr>
  </w:style>
  <w:style w:type="paragraph" w:styleId="Textodecomentrio">
    <w:name w:val="annotation text"/>
    <w:basedOn w:val="Normal"/>
    <w:link w:val="TextodecomentrioChar"/>
    <w:uiPriority w:val="99"/>
    <w:semiHidden/>
    <w:unhideWhenUsed/>
    <w:rsid w:val="00D505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505AE"/>
    <w:rPr>
      <w:sz w:val="20"/>
      <w:szCs w:val="20"/>
    </w:rPr>
  </w:style>
  <w:style w:type="paragraph" w:styleId="Assuntodocomentrio">
    <w:name w:val="annotation subject"/>
    <w:basedOn w:val="Textodecomentrio"/>
    <w:next w:val="Textodecomentrio"/>
    <w:link w:val="AssuntodocomentrioChar"/>
    <w:uiPriority w:val="99"/>
    <w:semiHidden/>
    <w:unhideWhenUsed/>
    <w:rsid w:val="00D505AE"/>
    <w:rPr>
      <w:b/>
      <w:bCs/>
    </w:rPr>
  </w:style>
  <w:style w:type="character" w:customStyle="1" w:styleId="AssuntodocomentrioChar">
    <w:name w:val="Assunto do comentário Char"/>
    <w:basedOn w:val="TextodecomentrioChar"/>
    <w:link w:val="Assuntodocomentrio"/>
    <w:uiPriority w:val="99"/>
    <w:semiHidden/>
    <w:rsid w:val="00D505AE"/>
    <w:rPr>
      <w:b/>
      <w:bCs/>
      <w:sz w:val="20"/>
      <w:szCs w:val="20"/>
    </w:rPr>
  </w:style>
  <w:style w:type="paragraph" w:styleId="Textodebalo">
    <w:name w:val="Balloon Text"/>
    <w:basedOn w:val="Normal"/>
    <w:link w:val="TextodebaloChar"/>
    <w:uiPriority w:val="99"/>
    <w:semiHidden/>
    <w:unhideWhenUsed/>
    <w:rsid w:val="00D505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05AE"/>
    <w:rPr>
      <w:rFonts w:ascii="Tahoma" w:hAnsi="Tahoma" w:cs="Tahoma"/>
      <w:sz w:val="16"/>
      <w:szCs w:val="16"/>
    </w:rPr>
  </w:style>
  <w:style w:type="table" w:styleId="Tabelacomgrade">
    <w:name w:val="Table Grid"/>
    <w:basedOn w:val="Tabelanormal"/>
    <w:uiPriority w:val="59"/>
    <w:rsid w:val="003C2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3">
    <w:name w:val="List 3"/>
    <w:basedOn w:val="Normal"/>
    <w:semiHidden/>
    <w:rsid w:val="00645452"/>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 w:type="character" w:styleId="Hyperlink">
    <w:name w:val="Hyperlink"/>
    <w:basedOn w:val="Fontepargpadro"/>
    <w:semiHidden/>
    <w:unhideWhenUsed/>
    <w:rsid w:val="00316AF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3"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qFormat/>
    <w:rsid w:val="001C38F0"/>
    <w:pPr>
      <w:spacing w:before="100" w:beforeAutospacing="1" w:after="100" w:afterAutospacing="1" w:line="240" w:lineRule="auto"/>
      <w:outlineLvl w:val="1"/>
    </w:pPr>
    <w:rPr>
      <w:rFonts w:ascii="Arial Unicode MS" w:eastAsia="Arial Unicode MS" w:hAnsi="Arial Unicode MS" w:cs="Arial Unicode MS"/>
      <w:b/>
      <w:bCs/>
      <w:color w:val="000000"/>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38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38F0"/>
  </w:style>
  <w:style w:type="paragraph" w:styleId="Rodap">
    <w:name w:val="footer"/>
    <w:basedOn w:val="Normal"/>
    <w:link w:val="RodapChar"/>
    <w:uiPriority w:val="99"/>
    <w:unhideWhenUsed/>
    <w:rsid w:val="001C38F0"/>
    <w:pPr>
      <w:tabs>
        <w:tab w:val="center" w:pos="4252"/>
        <w:tab w:val="right" w:pos="8504"/>
      </w:tabs>
      <w:spacing w:after="0" w:line="240" w:lineRule="auto"/>
    </w:pPr>
  </w:style>
  <w:style w:type="character" w:customStyle="1" w:styleId="RodapChar">
    <w:name w:val="Rodapé Char"/>
    <w:basedOn w:val="Fontepargpadro"/>
    <w:link w:val="Rodap"/>
    <w:uiPriority w:val="99"/>
    <w:rsid w:val="001C38F0"/>
  </w:style>
  <w:style w:type="character" w:customStyle="1" w:styleId="Ttulo2Char">
    <w:name w:val="Título 2 Char"/>
    <w:basedOn w:val="Fontepargpadro"/>
    <w:link w:val="Ttulo2"/>
    <w:rsid w:val="001C38F0"/>
    <w:rPr>
      <w:rFonts w:ascii="Arial Unicode MS" w:eastAsia="Arial Unicode MS" w:hAnsi="Arial Unicode MS" w:cs="Arial Unicode MS"/>
      <w:b/>
      <w:bCs/>
      <w:color w:val="000000"/>
      <w:sz w:val="36"/>
      <w:szCs w:val="36"/>
      <w:lang w:eastAsia="pt-BR"/>
    </w:rPr>
  </w:style>
  <w:style w:type="character" w:styleId="Refdecomentrio">
    <w:name w:val="annotation reference"/>
    <w:basedOn w:val="Fontepargpadro"/>
    <w:uiPriority w:val="99"/>
    <w:semiHidden/>
    <w:unhideWhenUsed/>
    <w:rsid w:val="00D505AE"/>
    <w:rPr>
      <w:sz w:val="16"/>
      <w:szCs w:val="16"/>
    </w:rPr>
  </w:style>
  <w:style w:type="paragraph" w:styleId="Textodecomentrio">
    <w:name w:val="annotation text"/>
    <w:basedOn w:val="Normal"/>
    <w:link w:val="TextodecomentrioChar"/>
    <w:uiPriority w:val="99"/>
    <w:semiHidden/>
    <w:unhideWhenUsed/>
    <w:rsid w:val="00D505A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505AE"/>
    <w:rPr>
      <w:sz w:val="20"/>
      <w:szCs w:val="20"/>
    </w:rPr>
  </w:style>
  <w:style w:type="paragraph" w:styleId="Assuntodocomentrio">
    <w:name w:val="annotation subject"/>
    <w:basedOn w:val="Textodecomentrio"/>
    <w:next w:val="Textodecomentrio"/>
    <w:link w:val="AssuntodocomentrioChar"/>
    <w:uiPriority w:val="99"/>
    <w:semiHidden/>
    <w:unhideWhenUsed/>
    <w:rsid w:val="00D505AE"/>
    <w:rPr>
      <w:b/>
      <w:bCs/>
    </w:rPr>
  </w:style>
  <w:style w:type="character" w:customStyle="1" w:styleId="AssuntodocomentrioChar">
    <w:name w:val="Assunto do comentário Char"/>
    <w:basedOn w:val="TextodecomentrioChar"/>
    <w:link w:val="Assuntodocomentrio"/>
    <w:uiPriority w:val="99"/>
    <w:semiHidden/>
    <w:rsid w:val="00D505AE"/>
    <w:rPr>
      <w:b/>
      <w:bCs/>
      <w:sz w:val="20"/>
      <w:szCs w:val="20"/>
    </w:rPr>
  </w:style>
  <w:style w:type="paragraph" w:styleId="Textodebalo">
    <w:name w:val="Balloon Text"/>
    <w:basedOn w:val="Normal"/>
    <w:link w:val="TextodebaloChar"/>
    <w:uiPriority w:val="99"/>
    <w:semiHidden/>
    <w:unhideWhenUsed/>
    <w:rsid w:val="00D505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05AE"/>
    <w:rPr>
      <w:rFonts w:ascii="Tahoma" w:hAnsi="Tahoma" w:cs="Tahoma"/>
      <w:sz w:val="16"/>
      <w:szCs w:val="16"/>
    </w:rPr>
  </w:style>
  <w:style w:type="table" w:styleId="Tabelacomgrade">
    <w:name w:val="Table Grid"/>
    <w:basedOn w:val="Tabelanormal"/>
    <w:uiPriority w:val="59"/>
    <w:rsid w:val="003C2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3">
    <w:name w:val="List 3"/>
    <w:basedOn w:val="Normal"/>
    <w:semiHidden/>
    <w:rsid w:val="00645452"/>
    <w:pPr>
      <w:spacing w:before="100" w:beforeAutospacing="1" w:after="100" w:afterAutospacing="1" w:line="240" w:lineRule="auto"/>
    </w:pPr>
    <w:rPr>
      <w:rFonts w:ascii="Arial Unicode MS" w:eastAsia="Arial Unicode MS" w:hAnsi="Arial Unicode MS" w:cs="Arial Unicode MS"/>
      <w:color w:val="000000"/>
      <w:sz w:val="24"/>
      <w:szCs w:val="24"/>
      <w:lang w:eastAsia="pt-BR"/>
    </w:rPr>
  </w:style>
  <w:style w:type="character" w:styleId="Hyperlink">
    <w:name w:val="Hyperlink"/>
    <w:basedOn w:val="Fontepargpadro"/>
    <w:semiHidden/>
    <w:unhideWhenUsed/>
    <w:rsid w:val="00316A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3269">
      <w:bodyDiv w:val="1"/>
      <w:marLeft w:val="0"/>
      <w:marRight w:val="0"/>
      <w:marTop w:val="0"/>
      <w:marBottom w:val="0"/>
      <w:divBdr>
        <w:top w:val="none" w:sz="0" w:space="0" w:color="auto"/>
        <w:left w:val="none" w:sz="0" w:space="0" w:color="auto"/>
        <w:bottom w:val="none" w:sz="0" w:space="0" w:color="auto"/>
        <w:right w:val="none" w:sz="0" w:space="0" w:color="auto"/>
      </w:divBdr>
    </w:div>
    <w:div w:id="97132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www.vigilancia-t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8</Pages>
  <Words>2288</Words>
  <Characters>12360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VALDIVINO BATISTA DOS SANTOS</dc:creator>
  <cp:lastModifiedBy>VALDIVINO BATISTA DOS SANTOS</cp:lastModifiedBy>
  <cp:revision>30</cp:revision>
  <dcterms:created xsi:type="dcterms:W3CDTF">2024-12-06T18:00:00Z</dcterms:created>
  <dcterms:modified xsi:type="dcterms:W3CDTF">2024-12-20T15:25:00Z</dcterms:modified>
</cp:coreProperties>
</file>